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CF" w:rsidRDefault="003D464A" w:rsidP="00BF6B33">
      <w:pPr>
        <w:bidi/>
        <w:spacing w:line="360" w:lineRule="auto"/>
        <w:rPr>
          <w:rFonts w:asciiTheme="majorBidi" w:hAnsiTheme="majorBidi" w:cstheme="majorBidi"/>
          <w:color w:val="000000" w:themeColor="text1"/>
          <w:lang w:bidi="he-IL"/>
        </w:rPr>
      </w:pPr>
      <w:r w:rsidRPr="008E28E4">
        <w:rPr>
          <w:rFonts w:asciiTheme="majorBidi" w:hAnsiTheme="majorBidi" w:cstheme="majorBidi"/>
          <w:color w:val="000000" w:themeColor="text1"/>
          <w:rtl/>
          <w:lang w:bidi="he-IL"/>
        </w:rPr>
        <w:t>בס"ד</w:t>
      </w:r>
    </w:p>
    <w:p w:rsidR="008F0F7D" w:rsidRPr="008E28E4" w:rsidRDefault="008F0F7D" w:rsidP="00BF6B33">
      <w:pPr>
        <w:bidi/>
        <w:spacing w:line="360" w:lineRule="auto"/>
        <w:rPr>
          <w:rFonts w:asciiTheme="majorBidi" w:hAnsiTheme="majorBidi" w:cstheme="majorBidi"/>
          <w:color w:val="000000" w:themeColor="text1"/>
          <w:rtl/>
          <w:lang w:bidi="he-IL"/>
        </w:rPr>
      </w:pPr>
      <w:r w:rsidRPr="008F0F7D">
        <w:rPr>
          <w:rFonts w:asciiTheme="majorBidi" w:hAnsiTheme="majorBidi" w:cstheme="majorBidi" w:hint="cs"/>
          <w:i/>
          <w:iCs/>
          <w:color w:val="000000" w:themeColor="text1"/>
          <w:rtl/>
          <w:lang w:bidi="he-IL"/>
        </w:rPr>
        <w:t>שבועות תשע"ג יום זכרון אמי מורתי האשה יטלא בת החבר ר' שמעון ע"ה</w:t>
      </w:r>
      <w:r>
        <w:rPr>
          <w:rFonts w:asciiTheme="majorBidi" w:hAnsiTheme="majorBidi" w:cstheme="majorBidi" w:hint="cs"/>
          <w:color w:val="000000" w:themeColor="text1"/>
          <w:rtl/>
          <w:lang w:bidi="he-IL"/>
        </w:rPr>
        <w:t>.</w:t>
      </w:r>
    </w:p>
    <w:p w:rsidR="003D464A" w:rsidRPr="008E28E4" w:rsidRDefault="003D464A" w:rsidP="00BF6B33">
      <w:pPr>
        <w:bidi/>
        <w:spacing w:line="360" w:lineRule="auto"/>
        <w:rPr>
          <w:rFonts w:asciiTheme="majorBidi" w:hAnsiTheme="majorBidi" w:cstheme="majorBidi"/>
          <w:color w:val="000000" w:themeColor="text1"/>
          <w:rtl/>
          <w:lang w:bidi="he-IL"/>
        </w:rPr>
      </w:pPr>
      <w:r w:rsidRPr="008E28E4">
        <w:rPr>
          <w:rFonts w:asciiTheme="majorBidi" w:hAnsiTheme="majorBidi" w:cstheme="majorBidi"/>
          <w:color w:val="000000" w:themeColor="text1"/>
          <w:rtl/>
          <w:lang w:bidi="he-IL"/>
        </w:rPr>
        <w:t>בענין אשה שבהיותה פנויה נהגה שהמתי</w:t>
      </w:r>
      <w:r w:rsidR="001710DD">
        <w:rPr>
          <w:rFonts w:asciiTheme="majorBidi" w:hAnsiTheme="majorBidi" w:cstheme="majorBidi" w:hint="cs"/>
          <w:color w:val="000000" w:themeColor="text1"/>
          <w:rtl/>
          <w:lang w:bidi="he-IL"/>
        </w:rPr>
        <w:t>נה</w:t>
      </w:r>
      <w:r w:rsidRPr="008E28E4">
        <w:rPr>
          <w:rFonts w:asciiTheme="majorBidi" w:hAnsiTheme="majorBidi" w:cstheme="majorBidi"/>
          <w:color w:val="000000" w:themeColor="text1"/>
          <w:rtl/>
          <w:lang w:bidi="he-IL"/>
        </w:rPr>
        <w:t xml:space="preserve"> ג' ש</w:t>
      </w:r>
      <w:r w:rsidR="001710DD">
        <w:rPr>
          <w:rFonts w:asciiTheme="majorBidi" w:hAnsiTheme="majorBidi" w:cstheme="majorBidi" w:hint="cs"/>
          <w:color w:val="000000" w:themeColor="text1"/>
          <w:rtl/>
          <w:lang w:bidi="he-IL"/>
        </w:rPr>
        <w:t>ע</w:t>
      </w:r>
      <w:r w:rsidRPr="008E28E4">
        <w:rPr>
          <w:rFonts w:asciiTheme="majorBidi" w:hAnsiTheme="majorBidi" w:cstheme="majorBidi"/>
          <w:color w:val="000000" w:themeColor="text1"/>
          <w:rtl/>
          <w:lang w:bidi="he-IL"/>
        </w:rPr>
        <w:t>ות בין בשר לגבינה ונשאת לבעל שמנהגו להמתין ו' שעות אם צריכה לקבל מנהגו ובפרט כשהבעל אינו תובע ממנה שתקבל מנהגו</w:t>
      </w:r>
    </w:p>
    <w:p w:rsidR="003D464A" w:rsidRPr="008E28E4" w:rsidRDefault="003D464A" w:rsidP="00BF6B33">
      <w:pPr>
        <w:bidi/>
        <w:spacing w:line="360" w:lineRule="auto"/>
        <w:rPr>
          <w:rFonts w:asciiTheme="majorBidi" w:hAnsiTheme="majorBidi" w:cstheme="majorBidi"/>
          <w:color w:val="000000" w:themeColor="text1"/>
          <w:rtl/>
          <w:lang w:bidi="he-IL"/>
        </w:rPr>
      </w:pPr>
      <w:r w:rsidRPr="008E28E4">
        <w:rPr>
          <w:rFonts w:asciiTheme="majorBidi" w:hAnsiTheme="majorBidi" w:cstheme="majorBidi"/>
          <w:color w:val="000000" w:themeColor="text1"/>
          <w:rtl/>
          <w:lang w:bidi="he-IL"/>
        </w:rPr>
        <w:t>צריכין לבאר מקור ב' המנהגים</w:t>
      </w:r>
    </w:p>
    <w:p w:rsidR="003D464A" w:rsidRPr="008E28E4" w:rsidRDefault="003D464A" w:rsidP="00BF6B33">
      <w:pPr>
        <w:bidi/>
        <w:spacing w:line="360" w:lineRule="auto"/>
        <w:rPr>
          <w:rFonts w:asciiTheme="majorBidi" w:hAnsiTheme="majorBidi" w:cstheme="majorBidi"/>
          <w:color w:val="000000" w:themeColor="text1"/>
          <w:rtl/>
          <w:lang w:bidi="he-IL"/>
        </w:rPr>
      </w:pPr>
      <w:r w:rsidRPr="008E28E4">
        <w:rPr>
          <w:rFonts w:asciiTheme="majorBidi" w:hAnsiTheme="majorBidi" w:cstheme="majorBidi"/>
          <w:color w:val="000000" w:themeColor="text1"/>
          <w:rtl/>
          <w:lang w:bidi="he-IL"/>
        </w:rPr>
        <w:t>מהו תוקף מנהג בזמננו שהפיזור והקיבוץ ממקומות שונים ואף הנישואין מקהלות שונות מתערבין</w:t>
      </w:r>
    </w:p>
    <w:p w:rsidR="003D464A" w:rsidRPr="008E28E4" w:rsidRDefault="006C11FC" w:rsidP="00BF6B33">
      <w:pPr>
        <w:bidi/>
        <w:spacing w:line="360" w:lineRule="auto"/>
        <w:rPr>
          <w:rFonts w:asciiTheme="majorBidi" w:hAnsiTheme="majorBidi" w:cstheme="majorBidi"/>
          <w:color w:val="000000" w:themeColor="text1"/>
          <w:rtl/>
          <w:lang w:bidi="he-IL"/>
        </w:rPr>
      </w:pPr>
      <w:r>
        <w:rPr>
          <w:rFonts w:asciiTheme="majorBidi" w:hAnsiTheme="majorBidi" w:cstheme="majorBidi"/>
          <w:color w:val="000000" w:themeColor="text1"/>
          <w:rtl/>
          <w:lang w:bidi="he-IL"/>
        </w:rPr>
        <w:t>צריכין לבאר ענין קבלת מנהג הבעל</w:t>
      </w:r>
    </w:p>
    <w:p w:rsidR="003D464A" w:rsidRDefault="003D464A" w:rsidP="00BF6B33">
      <w:pPr>
        <w:bidi/>
        <w:spacing w:line="360" w:lineRule="auto"/>
        <w:rPr>
          <w:rFonts w:asciiTheme="majorBidi" w:hAnsiTheme="majorBidi" w:cstheme="majorBidi"/>
          <w:color w:val="000000" w:themeColor="text1"/>
          <w:rtl/>
          <w:lang w:bidi="he-IL"/>
        </w:rPr>
      </w:pPr>
      <w:r w:rsidRPr="008E28E4">
        <w:rPr>
          <w:rFonts w:asciiTheme="majorBidi" w:hAnsiTheme="majorBidi" w:cstheme="majorBidi"/>
          <w:color w:val="000000" w:themeColor="text1"/>
          <w:rtl/>
          <w:lang w:bidi="he-IL"/>
        </w:rPr>
        <w:t>צריכין לבאר אם שייך בכה"ג מחילה או רשות</w:t>
      </w:r>
    </w:p>
    <w:p w:rsidR="00465AFD" w:rsidRDefault="00465AFD" w:rsidP="00BF6B33">
      <w:pPr>
        <w:bidi/>
        <w:spacing w:line="360" w:lineRule="auto"/>
        <w:rPr>
          <w:rFonts w:asciiTheme="majorBidi" w:hAnsiTheme="majorBidi" w:cstheme="majorBidi"/>
          <w:color w:val="000000" w:themeColor="text1"/>
          <w:rtl/>
          <w:lang w:bidi="he-IL"/>
        </w:rPr>
      </w:pPr>
      <w:r>
        <w:rPr>
          <w:rFonts w:asciiTheme="majorBidi" w:hAnsiTheme="majorBidi" w:cstheme="majorBidi" w:hint="cs"/>
          <w:color w:val="000000" w:themeColor="text1"/>
          <w:rtl/>
          <w:lang w:bidi="he-IL"/>
        </w:rPr>
        <w:t>ענין הפרת הבעל בנדרי ענוי נפש</w:t>
      </w:r>
      <w:r w:rsidR="00E31240">
        <w:rPr>
          <w:rFonts w:asciiTheme="majorBidi" w:hAnsiTheme="majorBidi" w:cstheme="majorBidi" w:hint="cs"/>
          <w:color w:val="000000" w:themeColor="text1"/>
          <w:rtl/>
          <w:lang w:bidi="he-IL"/>
        </w:rPr>
        <w:t xml:space="preserve"> וענין אשה נודרת על דעת בעלה</w:t>
      </w:r>
    </w:p>
    <w:p w:rsidR="00465AFD" w:rsidRPr="008E28E4" w:rsidRDefault="00465AFD" w:rsidP="00BF6B33">
      <w:pPr>
        <w:bidi/>
        <w:spacing w:line="360" w:lineRule="auto"/>
        <w:rPr>
          <w:rFonts w:asciiTheme="majorBidi" w:hAnsiTheme="majorBidi" w:cstheme="majorBidi"/>
          <w:color w:val="000000" w:themeColor="text1"/>
          <w:lang w:bidi="he-IL"/>
        </w:rPr>
      </w:pPr>
      <w:r>
        <w:rPr>
          <w:rFonts w:asciiTheme="majorBidi" w:hAnsiTheme="majorBidi" w:cstheme="majorBidi" w:hint="cs"/>
          <w:color w:val="000000" w:themeColor="text1"/>
          <w:rtl/>
          <w:lang w:bidi="he-IL"/>
        </w:rPr>
        <w:t>לא יטיל אדם אימה יתירה בתוך ביתו</w:t>
      </w:r>
    </w:p>
    <w:p w:rsidR="00A878C9" w:rsidRPr="008E28E4" w:rsidRDefault="005725E2" w:rsidP="00BF6B33">
      <w:pPr>
        <w:pStyle w:val="Heading1"/>
        <w:bidi/>
        <w:spacing w:line="360" w:lineRule="auto"/>
        <w:rPr>
          <w:rFonts w:asciiTheme="majorBidi" w:hAnsiTheme="majorBidi"/>
          <w:color w:val="000000" w:themeColor="text1"/>
          <w:rtl/>
          <w:lang w:bidi="he-IL"/>
        </w:rPr>
      </w:pPr>
      <w:r w:rsidRPr="008E28E4">
        <w:rPr>
          <w:rFonts w:asciiTheme="majorBidi" w:hAnsiTheme="majorBidi"/>
          <w:color w:val="000000" w:themeColor="text1"/>
          <w:rtl/>
          <w:lang w:bidi="he-IL"/>
        </w:rPr>
        <w:t>אכילת גבינה אחר בשר</w:t>
      </w:r>
    </w:p>
    <w:p w:rsidR="008E28E4" w:rsidRDefault="005725E2" w:rsidP="00BF6B33">
      <w:pPr>
        <w:bidi/>
        <w:spacing w:line="360" w:lineRule="auto"/>
        <w:rPr>
          <w:rStyle w:val="apple-converted-space"/>
          <w:rFonts w:asciiTheme="majorBidi" w:hAnsiTheme="majorBidi" w:cstheme="majorBidi"/>
          <w:color w:val="000000" w:themeColor="text1"/>
          <w:rtl/>
          <w:lang w:bidi="he-IL"/>
        </w:rPr>
      </w:pPr>
      <w:r w:rsidRPr="008E28E4">
        <w:rPr>
          <w:rStyle w:val="apple-style-span"/>
          <w:rFonts w:asciiTheme="majorBidi" w:hAnsiTheme="majorBidi" w:cstheme="majorBidi"/>
          <w:color w:val="000000" w:themeColor="text1"/>
          <w:rtl/>
          <w:lang w:bidi="he-IL"/>
        </w:rPr>
        <w:t>חולין קה. בעא מיניה רב אסי מרבי יוחנן כמה ישהה בין בשר לגבינה א</w:t>
      </w:r>
      <w:r w:rsidRPr="008E28E4">
        <w:rPr>
          <w:rStyle w:val="apple-style-span"/>
          <w:rFonts w:asciiTheme="majorBidi" w:hAnsiTheme="majorBidi" w:cstheme="majorBidi"/>
          <w:color w:val="000000" w:themeColor="text1"/>
          <w:rtl/>
        </w:rPr>
        <w:t>''</w:t>
      </w:r>
      <w:r w:rsidRPr="008E28E4">
        <w:rPr>
          <w:rStyle w:val="apple-style-span"/>
          <w:rFonts w:asciiTheme="majorBidi" w:hAnsiTheme="majorBidi" w:cstheme="majorBidi"/>
          <w:color w:val="000000" w:themeColor="text1"/>
          <w:rtl/>
          <w:lang w:bidi="he-IL"/>
        </w:rPr>
        <w:t>ל ולא כלום איני והא אמר רב חסדא אכל בשר אסור לאכול גבינה גבינה מותר לאכול בשר אלא כמה ישהה בין גבינה לבשר א</w:t>
      </w:r>
      <w:r w:rsidRPr="008E28E4">
        <w:rPr>
          <w:rStyle w:val="apple-style-span"/>
          <w:rFonts w:asciiTheme="majorBidi" w:hAnsiTheme="majorBidi" w:cstheme="majorBidi"/>
          <w:color w:val="000000" w:themeColor="text1"/>
          <w:rtl/>
        </w:rPr>
        <w:t>''</w:t>
      </w:r>
      <w:r w:rsidRPr="008E28E4">
        <w:rPr>
          <w:rStyle w:val="apple-style-span"/>
          <w:rFonts w:asciiTheme="majorBidi" w:hAnsiTheme="majorBidi" w:cstheme="majorBidi"/>
          <w:color w:val="000000" w:themeColor="text1"/>
          <w:rtl/>
          <w:lang w:bidi="he-IL"/>
        </w:rPr>
        <w:t>ל ולא כלום גופא אמר רב חסדא אכל בשר אסור לאכול גבינה גבינה מותר לאכול בשר אמר ליה רב אחא בר יוסף לרב חסדא בשר שבין השינים מהו קרי עליה</w:t>
      </w:r>
      <w:r w:rsidRPr="008E28E4">
        <w:rPr>
          <w:rStyle w:val="apple-converted-space"/>
          <w:rFonts w:asciiTheme="majorBidi" w:hAnsiTheme="majorBidi" w:cstheme="majorBidi"/>
          <w:color w:val="000000" w:themeColor="text1"/>
        </w:rPr>
        <w:t> </w:t>
      </w:r>
      <w:hyperlink r:id="rId6" w:history="1">
        <w:r w:rsidR="006C11FC" w:rsidRPr="006C11FC">
          <w:rPr>
            <w:rStyle w:val="Hyperlink"/>
            <w:rFonts w:asciiTheme="majorBidi" w:hAnsiTheme="majorBidi" w:cstheme="majorBidi" w:hint="cs"/>
            <w:b/>
            <w:bCs/>
            <w:color w:val="000000" w:themeColor="text1"/>
            <w:sz w:val="20"/>
            <w:szCs w:val="20"/>
            <w:u w:val="none"/>
            <w:rtl/>
            <w:lang w:bidi="he-IL"/>
          </w:rPr>
          <w:t>(</w:t>
        </w:r>
        <w:r w:rsidRPr="006C11FC">
          <w:rPr>
            <w:rStyle w:val="Hyperlink"/>
            <w:rFonts w:asciiTheme="majorBidi" w:hAnsiTheme="majorBidi" w:cstheme="majorBidi"/>
            <w:b/>
            <w:bCs/>
            <w:color w:val="000000" w:themeColor="text1"/>
            <w:sz w:val="20"/>
            <w:szCs w:val="20"/>
            <w:u w:val="none"/>
            <w:rtl/>
            <w:lang w:bidi="he-IL"/>
          </w:rPr>
          <w:t>במדבר יא</w:t>
        </w:r>
        <w:r w:rsidRPr="006C11FC">
          <w:rPr>
            <w:rStyle w:val="Hyperlink"/>
            <w:rFonts w:asciiTheme="majorBidi" w:hAnsiTheme="majorBidi" w:cstheme="majorBidi"/>
            <w:b/>
            <w:bCs/>
            <w:color w:val="000000" w:themeColor="text1"/>
            <w:sz w:val="20"/>
            <w:szCs w:val="20"/>
            <w:u w:val="none"/>
            <w:rtl/>
          </w:rPr>
          <w:t>-</w:t>
        </w:r>
        <w:r w:rsidRPr="006C11FC">
          <w:rPr>
            <w:rStyle w:val="Hyperlink"/>
            <w:rFonts w:asciiTheme="majorBidi" w:hAnsiTheme="majorBidi" w:cstheme="majorBidi"/>
            <w:b/>
            <w:bCs/>
            <w:color w:val="000000" w:themeColor="text1"/>
            <w:sz w:val="20"/>
            <w:szCs w:val="20"/>
            <w:u w:val="none"/>
            <w:rtl/>
            <w:lang w:bidi="he-IL"/>
          </w:rPr>
          <w:t>לג</w:t>
        </w:r>
        <w:r w:rsidR="006C11FC" w:rsidRPr="006C11FC">
          <w:rPr>
            <w:rStyle w:val="Hyperlink"/>
            <w:rFonts w:asciiTheme="majorBidi" w:hAnsiTheme="majorBidi" w:cstheme="majorBidi" w:hint="cs"/>
            <w:b/>
            <w:bCs/>
            <w:color w:val="000000" w:themeColor="text1"/>
            <w:sz w:val="20"/>
            <w:szCs w:val="20"/>
            <w:u w:val="none"/>
            <w:rtl/>
            <w:lang w:bidi="he-IL"/>
          </w:rPr>
          <w:t>)</w:t>
        </w:r>
      </w:hyperlink>
      <w:r w:rsidRPr="008E28E4">
        <w:rPr>
          <w:rStyle w:val="apple-converted-space"/>
          <w:rFonts w:asciiTheme="majorBidi" w:hAnsiTheme="majorBidi" w:cstheme="majorBidi"/>
          <w:b/>
          <w:bCs/>
          <w:color w:val="000000" w:themeColor="text1"/>
          <w:sz w:val="20"/>
          <w:szCs w:val="20"/>
        </w:rPr>
        <w:t> </w:t>
      </w:r>
      <w:r w:rsidRPr="008E28E4">
        <w:rPr>
          <w:rStyle w:val="apple-style-span"/>
          <w:rFonts w:asciiTheme="majorBidi" w:hAnsiTheme="majorBidi" w:cstheme="majorBidi"/>
          <w:color w:val="000000" w:themeColor="text1"/>
          <w:rtl/>
          <w:lang w:bidi="he-IL"/>
        </w:rPr>
        <w:t>הבשר עודנו בין שיניהם אמר מר עוקבא אנא להא מלתא חלא בר חמרא לגבי אבא דאילו אבא כי הוה אכיל בשרא האידנא לא הוה אכל גבינה עד למחר עד השתא ואילו אנא בהא סעודתא הוא דלא אכילנא לסעודתא אחריתא אכילנא</w:t>
      </w:r>
      <w:r w:rsidRPr="008E28E4">
        <w:rPr>
          <w:rStyle w:val="apple-converted-space"/>
          <w:rFonts w:asciiTheme="majorBidi" w:hAnsiTheme="majorBidi" w:cstheme="majorBidi"/>
          <w:color w:val="000000" w:themeColor="text1"/>
        </w:rPr>
        <w:t> </w:t>
      </w:r>
      <w:r w:rsidRPr="008E28E4">
        <w:rPr>
          <w:rStyle w:val="apple-converted-space"/>
          <w:rFonts w:asciiTheme="majorBidi" w:hAnsiTheme="majorBidi" w:cstheme="majorBidi"/>
          <w:color w:val="000000" w:themeColor="text1"/>
          <w:rtl/>
          <w:lang w:bidi="he-IL"/>
        </w:rPr>
        <w:t>ע"כ</w:t>
      </w:r>
      <w:r w:rsidR="008E28E4">
        <w:rPr>
          <w:rStyle w:val="apple-converted-space"/>
          <w:rFonts w:asciiTheme="majorBidi" w:hAnsiTheme="majorBidi" w:cstheme="majorBidi" w:hint="cs"/>
          <w:color w:val="000000" w:themeColor="text1"/>
          <w:rtl/>
          <w:lang w:bidi="he-IL"/>
        </w:rPr>
        <w:t>.</w:t>
      </w:r>
    </w:p>
    <w:p w:rsidR="008E28E4" w:rsidRDefault="005725E2" w:rsidP="00BF6B33">
      <w:pPr>
        <w:bidi/>
        <w:spacing w:line="360" w:lineRule="auto"/>
        <w:rPr>
          <w:rStyle w:val="apple-converted-space"/>
          <w:rFonts w:asciiTheme="majorBidi" w:hAnsiTheme="majorBidi" w:cstheme="majorBidi"/>
          <w:b/>
          <w:bCs/>
          <w:color w:val="000000" w:themeColor="text1"/>
          <w:rtl/>
          <w:lang w:bidi="he-IL"/>
        </w:rPr>
      </w:pPr>
      <w:r w:rsidRPr="008E28E4">
        <w:rPr>
          <w:rStyle w:val="apple-converted-space"/>
          <w:rFonts w:asciiTheme="majorBidi" w:hAnsiTheme="majorBidi" w:cstheme="majorBidi"/>
          <w:color w:val="000000" w:themeColor="text1"/>
          <w:rtl/>
          <w:lang w:bidi="he-IL"/>
        </w:rPr>
        <w:t xml:space="preserve">וכ' רש"י וז"ל </w:t>
      </w:r>
      <w:r w:rsidRPr="008E28E4">
        <w:rPr>
          <w:rStyle w:val="apple-style-span"/>
          <w:rFonts w:asciiTheme="majorBidi" w:hAnsiTheme="majorBidi" w:cstheme="majorBidi"/>
          <w:b/>
          <w:bCs/>
          <w:color w:val="000000" w:themeColor="text1"/>
          <w:rtl/>
          <w:lang w:bidi="he-IL"/>
        </w:rPr>
        <w:t>בין בשר לגבינה</w:t>
      </w:r>
      <w:r w:rsidRPr="008E28E4">
        <w:rPr>
          <w:rStyle w:val="apple-style-span"/>
          <w:rFonts w:asciiTheme="majorBidi" w:hAnsiTheme="majorBidi" w:cstheme="majorBidi"/>
          <w:color w:val="000000" w:themeColor="text1"/>
        </w:rPr>
        <w:t xml:space="preserve">. </w:t>
      </w:r>
      <w:r w:rsidRPr="008E28E4">
        <w:rPr>
          <w:rStyle w:val="apple-style-span"/>
          <w:rFonts w:asciiTheme="majorBidi" w:hAnsiTheme="majorBidi" w:cstheme="majorBidi"/>
          <w:color w:val="000000" w:themeColor="text1"/>
          <w:rtl/>
          <w:lang w:bidi="he-IL"/>
        </w:rPr>
        <w:t>משמע שאכל בשר ורוצה לאכול גבינה</w:t>
      </w:r>
      <w:r w:rsidRPr="008E28E4">
        <w:rPr>
          <w:rStyle w:val="apple-style-span"/>
          <w:rFonts w:asciiTheme="majorBidi" w:hAnsiTheme="majorBidi" w:cstheme="majorBidi"/>
          <w:color w:val="000000" w:themeColor="text1"/>
        </w:rPr>
        <w:t>:</w:t>
      </w:r>
      <w:r w:rsidRPr="008E28E4">
        <w:rPr>
          <w:rStyle w:val="apple-converted-space"/>
          <w:rFonts w:asciiTheme="majorBidi" w:hAnsiTheme="majorBidi" w:cstheme="majorBidi"/>
          <w:b/>
          <w:bCs/>
          <w:color w:val="000000" w:themeColor="text1"/>
        </w:rPr>
        <w:t> </w:t>
      </w:r>
      <w:r w:rsidRPr="008E28E4">
        <w:rPr>
          <w:rStyle w:val="apple-style-span"/>
          <w:rFonts w:asciiTheme="majorBidi" w:hAnsiTheme="majorBidi" w:cstheme="majorBidi"/>
          <w:b/>
          <w:bCs/>
          <w:color w:val="000000" w:themeColor="text1"/>
          <w:rtl/>
          <w:lang w:bidi="he-IL"/>
        </w:rPr>
        <w:t>אסור לאכול גבינה</w:t>
      </w:r>
      <w:r w:rsidRPr="008E28E4">
        <w:rPr>
          <w:rStyle w:val="apple-style-span"/>
          <w:rFonts w:asciiTheme="majorBidi" w:hAnsiTheme="majorBidi" w:cstheme="majorBidi"/>
          <w:color w:val="000000" w:themeColor="text1"/>
        </w:rPr>
        <w:t xml:space="preserve">. </w:t>
      </w:r>
      <w:r w:rsidRPr="008E28E4">
        <w:rPr>
          <w:rStyle w:val="apple-style-span"/>
          <w:rFonts w:asciiTheme="majorBidi" w:hAnsiTheme="majorBidi" w:cstheme="majorBidi"/>
          <w:color w:val="000000" w:themeColor="text1"/>
          <w:rtl/>
          <w:lang w:bidi="he-IL"/>
        </w:rPr>
        <w:t>משום דבשר מוציא שומן והוא נדבק בפה ומאריך בטעמו</w:t>
      </w:r>
      <w:r w:rsidRPr="008E28E4">
        <w:rPr>
          <w:rStyle w:val="apple-style-span"/>
          <w:rFonts w:asciiTheme="majorBidi" w:hAnsiTheme="majorBidi" w:cstheme="majorBidi"/>
          <w:color w:val="000000" w:themeColor="text1"/>
        </w:rPr>
        <w:t>:</w:t>
      </w:r>
      <w:r w:rsidRPr="008E28E4">
        <w:rPr>
          <w:rStyle w:val="apple-converted-space"/>
          <w:rFonts w:asciiTheme="majorBidi" w:hAnsiTheme="majorBidi" w:cstheme="majorBidi"/>
          <w:b/>
          <w:bCs/>
          <w:color w:val="000000" w:themeColor="text1"/>
        </w:rPr>
        <w:t> </w:t>
      </w:r>
      <w:r w:rsidRPr="008E28E4">
        <w:rPr>
          <w:rStyle w:val="apple-style-span"/>
          <w:rFonts w:asciiTheme="majorBidi" w:hAnsiTheme="majorBidi" w:cstheme="majorBidi"/>
          <w:b/>
          <w:bCs/>
          <w:color w:val="000000" w:themeColor="text1"/>
          <w:rtl/>
          <w:lang w:bidi="he-IL"/>
        </w:rPr>
        <w:t>בשר שבין השיניים</w:t>
      </w:r>
      <w:r w:rsidRPr="008E28E4">
        <w:rPr>
          <w:rStyle w:val="apple-style-span"/>
          <w:rFonts w:asciiTheme="majorBidi" w:hAnsiTheme="majorBidi" w:cstheme="majorBidi"/>
          <w:color w:val="000000" w:themeColor="text1"/>
        </w:rPr>
        <w:t xml:space="preserve">. </w:t>
      </w:r>
      <w:r w:rsidRPr="008E28E4">
        <w:rPr>
          <w:rStyle w:val="apple-style-span"/>
          <w:rFonts w:asciiTheme="majorBidi" w:hAnsiTheme="majorBidi" w:cstheme="majorBidi"/>
          <w:color w:val="000000" w:themeColor="text1"/>
          <w:rtl/>
          <w:lang w:bidi="he-IL"/>
        </w:rPr>
        <w:t>מי חשיב בשר שלא לאכול גבינה עמו עד שיטלנו</w:t>
      </w:r>
      <w:r w:rsidRPr="008E28E4">
        <w:rPr>
          <w:rStyle w:val="apple-style-span"/>
          <w:rFonts w:asciiTheme="majorBidi" w:hAnsiTheme="majorBidi" w:cstheme="majorBidi"/>
          <w:color w:val="000000" w:themeColor="text1"/>
        </w:rPr>
        <w:t>:</w:t>
      </w:r>
      <w:r w:rsidRPr="008E28E4">
        <w:rPr>
          <w:rStyle w:val="apple-converted-space"/>
          <w:rFonts w:asciiTheme="majorBidi" w:hAnsiTheme="majorBidi" w:cstheme="majorBidi"/>
          <w:b/>
          <w:bCs/>
          <w:color w:val="000000" w:themeColor="text1"/>
        </w:rPr>
        <w:t> </w:t>
      </w:r>
      <w:r w:rsidRPr="008E28E4">
        <w:rPr>
          <w:rStyle w:val="apple-style-span"/>
          <w:rFonts w:asciiTheme="majorBidi" w:hAnsiTheme="majorBidi" w:cstheme="majorBidi"/>
          <w:b/>
          <w:bCs/>
          <w:color w:val="000000" w:themeColor="text1"/>
          <w:rtl/>
          <w:lang w:bidi="he-IL"/>
        </w:rPr>
        <w:t>הבשר עודנו</w:t>
      </w:r>
      <w:r w:rsidRPr="008E28E4">
        <w:rPr>
          <w:rStyle w:val="apple-style-span"/>
          <w:rFonts w:asciiTheme="majorBidi" w:hAnsiTheme="majorBidi" w:cstheme="majorBidi"/>
          <w:color w:val="000000" w:themeColor="text1"/>
        </w:rPr>
        <w:t xml:space="preserve">. </w:t>
      </w:r>
      <w:r w:rsidRPr="008E28E4">
        <w:rPr>
          <w:rStyle w:val="apple-style-span"/>
          <w:rFonts w:asciiTheme="majorBidi" w:hAnsiTheme="majorBidi" w:cstheme="majorBidi"/>
          <w:color w:val="000000" w:themeColor="text1"/>
          <w:rtl/>
          <w:lang w:bidi="he-IL"/>
        </w:rPr>
        <w:t>אלמא מיקרי בשר</w:t>
      </w:r>
      <w:r w:rsidRPr="008E28E4">
        <w:rPr>
          <w:rStyle w:val="apple-style-span"/>
          <w:rFonts w:asciiTheme="majorBidi" w:hAnsiTheme="majorBidi" w:cstheme="majorBidi"/>
          <w:color w:val="000000" w:themeColor="text1"/>
        </w:rPr>
        <w:t>:</w:t>
      </w:r>
      <w:r w:rsidRPr="008E28E4">
        <w:rPr>
          <w:rStyle w:val="apple-converted-space"/>
          <w:rFonts w:asciiTheme="majorBidi" w:hAnsiTheme="majorBidi" w:cstheme="majorBidi"/>
          <w:b/>
          <w:bCs/>
          <w:color w:val="000000" w:themeColor="text1"/>
        </w:rPr>
        <w:t> </w:t>
      </w:r>
      <w:r w:rsidRPr="008E28E4">
        <w:rPr>
          <w:rStyle w:val="apple-style-span"/>
          <w:rFonts w:asciiTheme="majorBidi" w:hAnsiTheme="majorBidi" w:cstheme="majorBidi"/>
          <w:b/>
          <w:bCs/>
          <w:color w:val="000000" w:themeColor="text1"/>
          <w:rtl/>
          <w:lang w:bidi="he-IL"/>
        </w:rPr>
        <w:t>אנא להא מילתא חלא בר חמרא</w:t>
      </w:r>
      <w:r w:rsidRPr="008E28E4">
        <w:rPr>
          <w:rStyle w:val="apple-style-span"/>
          <w:rFonts w:asciiTheme="majorBidi" w:hAnsiTheme="majorBidi" w:cstheme="majorBidi"/>
          <w:color w:val="000000" w:themeColor="text1"/>
        </w:rPr>
        <w:t xml:space="preserve">. </w:t>
      </w:r>
      <w:r w:rsidRPr="008E28E4">
        <w:rPr>
          <w:rStyle w:val="apple-style-span"/>
          <w:rFonts w:asciiTheme="majorBidi" w:hAnsiTheme="majorBidi" w:cstheme="majorBidi"/>
          <w:color w:val="000000" w:themeColor="text1"/>
          <w:rtl/>
          <w:lang w:bidi="he-IL"/>
        </w:rPr>
        <w:t>לדבר זה אני גרוע מאבי כחומץ בן יין</w:t>
      </w:r>
      <w:r w:rsidRPr="008E28E4">
        <w:rPr>
          <w:rStyle w:val="apple-style-span"/>
          <w:rFonts w:asciiTheme="majorBidi" w:hAnsiTheme="majorBidi" w:cstheme="majorBidi"/>
          <w:color w:val="000000" w:themeColor="text1"/>
        </w:rPr>
        <w:t>:</w:t>
      </w:r>
      <w:r w:rsidRPr="008E28E4">
        <w:rPr>
          <w:rStyle w:val="apple-converted-space"/>
          <w:rFonts w:asciiTheme="majorBidi" w:hAnsiTheme="majorBidi" w:cstheme="majorBidi"/>
          <w:b/>
          <w:bCs/>
          <w:color w:val="000000" w:themeColor="text1"/>
        </w:rPr>
        <w:t> </w:t>
      </w:r>
      <w:r w:rsidRPr="008E28E4">
        <w:rPr>
          <w:rStyle w:val="apple-style-span"/>
          <w:rFonts w:asciiTheme="majorBidi" w:hAnsiTheme="majorBidi" w:cstheme="majorBidi"/>
          <w:b/>
          <w:bCs/>
          <w:color w:val="000000" w:themeColor="text1"/>
          <w:rtl/>
          <w:lang w:bidi="he-IL"/>
        </w:rPr>
        <w:t>למחר כי השתא</w:t>
      </w:r>
      <w:r w:rsidRPr="008E28E4">
        <w:rPr>
          <w:rStyle w:val="apple-style-span"/>
          <w:rFonts w:asciiTheme="majorBidi" w:hAnsiTheme="majorBidi" w:cstheme="majorBidi"/>
          <w:color w:val="000000" w:themeColor="text1"/>
        </w:rPr>
        <w:t xml:space="preserve">. </w:t>
      </w:r>
      <w:r w:rsidRPr="008E28E4">
        <w:rPr>
          <w:rStyle w:val="apple-style-span"/>
          <w:rFonts w:asciiTheme="majorBidi" w:hAnsiTheme="majorBidi" w:cstheme="majorBidi"/>
          <w:color w:val="000000" w:themeColor="text1"/>
          <w:rtl/>
          <w:lang w:bidi="he-IL"/>
        </w:rPr>
        <w:t>מעת לעת</w:t>
      </w:r>
      <w:r w:rsidRPr="008E28E4">
        <w:rPr>
          <w:rStyle w:val="apple-style-span"/>
          <w:rFonts w:asciiTheme="majorBidi" w:hAnsiTheme="majorBidi" w:cstheme="majorBidi"/>
          <w:color w:val="000000" w:themeColor="text1"/>
        </w:rPr>
        <w:t>:</w:t>
      </w:r>
      <w:r w:rsidRPr="008E28E4">
        <w:rPr>
          <w:rStyle w:val="apple-converted-space"/>
          <w:rFonts w:asciiTheme="majorBidi" w:hAnsiTheme="majorBidi" w:cstheme="majorBidi"/>
          <w:b/>
          <w:bCs/>
          <w:color w:val="000000" w:themeColor="text1"/>
        </w:rPr>
        <w:t> </w:t>
      </w:r>
      <w:r w:rsidRPr="008E28E4">
        <w:rPr>
          <w:rStyle w:val="apple-converted-space"/>
          <w:rFonts w:asciiTheme="majorBidi" w:hAnsiTheme="majorBidi" w:cstheme="majorBidi"/>
          <w:b/>
          <w:bCs/>
          <w:color w:val="000000" w:themeColor="text1"/>
          <w:rtl/>
          <w:lang w:bidi="he-IL"/>
        </w:rPr>
        <w:t xml:space="preserve"> ע"כ.</w:t>
      </w:r>
    </w:p>
    <w:p w:rsidR="005725E2" w:rsidRPr="008E28E4" w:rsidRDefault="005725E2" w:rsidP="00BF6B33">
      <w:pPr>
        <w:bidi/>
        <w:spacing w:line="360" w:lineRule="auto"/>
        <w:rPr>
          <w:rStyle w:val="apple-style-span"/>
          <w:rFonts w:asciiTheme="majorBidi" w:hAnsiTheme="majorBidi" w:cstheme="majorBidi"/>
          <w:color w:val="000000" w:themeColor="text1"/>
          <w:rtl/>
          <w:lang w:bidi="he-IL"/>
        </w:rPr>
      </w:pPr>
      <w:r w:rsidRPr="008E28E4">
        <w:rPr>
          <w:rStyle w:val="apple-converted-space"/>
          <w:rFonts w:asciiTheme="majorBidi" w:hAnsiTheme="majorBidi" w:cstheme="majorBidi"/>
          <w:b/>
          <w:bCs/>
          <w:color w:val="000000" w:themeColor="text1"/>
          <w:rtl/>
          <w:lang w:bidi="he-IL"/>
        </w:rPr>
        <w:t xml:space="preserve">ובתוס' ד"ה </w:t>
      </w:r>
      <w:r w:rsidRPr="008E28E4">
        <w:rPr>
          <w:rStyle w:val="apple-converted-space"/>
          <w:rFonts w:asciiTheme="majorBidi" w:hAnsiTheme="majorBidi" w:cstheme="majorBidi"/>
          <w:b/>
          <w:bCs/>
          <w:color w:val="000000" w:themeColor="text1"/>
        </w:rPr>
        <w:t> </w:t>
      </w:r>
      <w:r w:rsidRPr="008E28E4">
        <w:rPr>
          <w:rStyle w:val="apple-style-span"/>
          <w:rFonts w:asciiTheme="majorBidi" w:hAnsiTheme="majorBidi" w:cstheme="majorBidi"/>
          <w:b/>
          <w:bCs/>
          <w:color w:val="000000" w:themeColor="text1"/>
          <w:rtl/>
          <w:lang w:bidi="he-IL"/>
        </w:rPr>
        <w:t>לסעודתא</w:t>
      </w:r>
      <w:r w:rsidRPr="008E28E4">
        <w:rPr>
          <w:rStyle w:val="apple-converted-space"/>
          <w:rFonts w:asciiTheme="majorBidi" w:hAnsiTheme="majorBidi" w:cstheme="majorBidi"/>
          <w:color w:val="000000" w:themeColor="text1"/>
        </w:rPr>
        <w:t> </w:t>
      </w:r>
      <w:r w:rsidRPr="008E28E4">
        <w:rPr>
          <w:rStyle w:val="apple-style-span"/>
          <w:rFonts w:asciiTheme="majorBidi" w:hAnsiTheme="majorBidi" w:cstheme="majorBidi"/>
          <w:color w:val="000000" w:themeColor="text1"/>
          <w:rtl/>
          <w:lang w:bidi="he-IL"/>
        </w:rPr>
        <w:t>אחריתא אכילנא</w:t>
      </w:r>
      <w:r w:rsidRPr="008E28E4">
        <w:rPr>
          <w:rStyle w:val="apple-style-span"/>
          <w:rFonts w:asciiTheme="majorBidi" w:hAnsiTheme="majorBidi" w:cstheme="majorBidi"/>
          <w:color w:val="000000" w:themeColor="text1"/>
          <w:rtl/>
        </w:rPr>
        <w:t xml:space="preserve">. </w:t>
      </w:r>
      <w:r w:rsidRPr="008E28E4">
        <w:rPr>
          <w:rStyle w:val="apple-style-span"/>
          <w:rFonts w:asciiTheme="majorBidi" w:hAnsiTheme="majorBidi" w:cstheme="majorBidi"/>
          <w:color w:val="000000" w:themeColor="text1"/>
          <w:rtl/>
          <w:lang w:bidi="he-IL"/>
        </w:rPr>
        <w:t>לאו בסעודתא שרגילין לעשות אחת שחרית ואחת ערבית אלא אפילו לאלתר אם סילק השולחן ובירך מותר דלא פלוג רבנן</w:t>
      </w:r>
      <w:r w:rsidRPr="008E28E4">
        <w:rPr>
          <w:rStyle w:val="apple-style-span"/>
          <w:rFonts w:asciiTheme="majorBidi" w:hAnsiTheme="majorBidi" w:cstheme="majorBidi"/>
          <w:color w:val="000000" w:themeColor="text1"/>
        </w:rPr>
        <w:t>:</w:t>
      </w:r>
      <w:r w:rsidR="008E28E4">
        <w:rPr>
          <w:rStyle w:val="apple-style-span"/>
          <w:rFonts w:asciiTheme="majorBidi" w:hAnsiTheme="majorBidi" w:cstheme="majorBidi" w:hint="cs"/>
          <w:color w:val="000000" w:themeColor="text1"/>
          <w:rtl/>
          <w:lang w:bidi="he-IL"/>
        </w:rPr>
        <w:t xml:space="preserve"> עכ"ל.</w:t>
      </w:r>
    </w:p>
    <w:p w:rsidR="008E28E4" w:rsidRDefault="008E28E4" w:rsidP="00BF6B33">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t xml:space="preserve">הנה מלשון רש"י משמע שמפרש הסוגיא </w:t>
      </w:r>
      <w:r w:rsidR="001144FC">
        <w:rPr>
          <w:rStyle w:val="apple-style-span"/>
          <w:rFonts w:asciiTheme="majorBidi" w:hAnsiTheme="majorBidi" w:cstheme="majorBidi" w:hint="cs"/>
          <w:color w:val="000000" w:themeColor="text1"/>
          <w:rtl/>
          <w:lang w:bidi="he-IL"/>
        </w:rPr>
        <w:t>ד</w:t>
      </w:r>
      <w:r>
        <w:rPr>
          <w:rStyle w:val="apple-style-span"/>
          <w:rFonts w:asciiTheme="majorBidi" w:hAnsiTheme="majorBidi" w:cstheme="majorBidi" w:hint="cs"/>
          <w:color w:val="000000" w:themeColor="text1"/>
          <w:rtl/>
          <w:lang w:bidi="he-IL"/>
        </w:rPr>
        <w:t>פשיטא שיש לחוש אחר בשר משום השומן שבו ופשוט שיש לשהות איזה זמן ובגמ' אין לנו שיעור לזמן זה. אלא מדמר עוקבא משמע שהוא היה שוהה עד סעודה אחרת ועדיין אין שיעור לזה מפורש ועוד אין ראיה שזה משום הלכה די"ל שזה משום חומרא דנפשיה והראיה שמדמה א"ע לאביו שהיה מחמיר יותר ומשמע מדבריו שהוא היה מחמיר ג"כ אלא שכנגד אביו הוא כחלא בר חמרא.</w:t>
      </w:r>
    </w:p>
    <w:p w:rsidR="008E28E4" w:rsidRDefault="008E28E4" w:rsidP="00BF6B33">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lastRenderedPageBreak/>
        <w:t>אבל מתוס' מבואר שמר עוקבא בא להורות הלכה ולא חומרא דנפשיה. ותוס' העירו שאין כאן שיעור. ומדבריהם נר' שהזמן שבין סעודה לסעודה אילו היה הזמן שבין בוקר לערב היה נזכר בגמ' ומכיון שלא הוזכר מבואר דלא פלוג רבנן פי' דאפי' מ</w:t>
      </w:r>
      <w:r w:rsidR="00B61548">
        <w:rPr>
          <w:rStyle w:val="apple-style-span"/>
          <w:rFonts w:asciiTheme="majorBidi" w:hAnsiTheme="majorBidi" w:cstheme="majorBidi" w:hint="cs"/>
          <w:color w:val="000000" w:themeColor="text1"/>
          <w:rtl/>
          <w:lang w:bidi="he-IL"/>
        </w:rPr>
        <w:t>י</w:t>
      </w:r>
      <w:r>
        <w:rPr>
          <w:rStyle w:val="apple-style-span"/>
          <w:rFonts w:asciiTheme="majorBidi" w:hAnsiTheme="majorBidi" w:cstheme="majorBidi" w:hint="cs"/>
          <w:color w:val="000000" w:themeColor="text1"/>
          <w:rtl/>
          <w:lang w:bidi="he-IL"/>
        </w:rPr>
        <w:t xml:space="preserve">ד כל שהוא סעודה אחרת ולדבריהם י"ל טעמא דמילתא משום היכר וצ"ל הא דצריך היכר אחר בשר דוקא משום איזה סיבה </w:t>
      </w:r>
      <w:r w:rsidR="00920970">
        <w:rPr>
          <w:rStyle w:val="apple-style-span"/>
          <w:rFonts w:asciiTheme="majorBidi" w:hAnsiTheme="majorBidi" w:cstheme="majorBidi" w:hint="cs"/>
          <w:color w:val="000000" w:themeColor="text1"/>
          <w:rtl/>
          <w:lang w:bidi="he-IL"/>
        </w:rPr>
        <w:t>וכ</w:t>
      </w:r>
      <w:r>
        <w:rPr>
          <w:rStyle w:val="apple-style-span"/>
          <w:rFonts w:asciiTheme="majorBidi" w:hAnsiTheme="majorBidi" w:cstheme="majorBidi" w:hint="cs"/>
          <w:color w:val="000000" w:themeColor="text1"/>
          <w:rtl/>
          <w:lang w:bidi="he-IL"/>
        </w:rPr>
        <w:t>מ"ש רש"י השומן</w:t>
      </w:r>
      <w:r w:rsidR="00954FFC">
        <w:rPr>
          <w:rStyle w:val="apple-style-span"/>
          <w:rFonts w:asciiTheme="majorBidi" w:hAnsiTheme="majorBidi" w:cstheme="majorBidi" w:hint="cs"/>
          <w:color w:val="000000" w:themeColor="text1"/>
          <w:rtl/>
          <w:lang w:bidi="he-IL"/>
        </w:rPr>
        <w:t xml:space="preserve"> שנדבק והטעם שמאריך. ואע"פ שמשום סיבה זו י"ל שיהא איזה שיעור מ"מ ס"ל לתוס' דא"א להצריך זה וצ"ב. ואילו רש"י בעצמו לא כ' שום זמן. ולפי פשוטו היה נר' שאין שיעור בפועל אלא כל ששהה בין הסעודות מסתמא סרה דבקות השומן ואבד הטעם. וא"ה י"ל לתוס' ג"כ בסתם יש שהות לבטל זה שבסתם יש שהות בין הסעודות אלא דמשום לא פלו</w:t>
      </w:r>
      <w:r w:rsidR="001144FC">
        <w:rPr>
          <w:rStyle w:val="apple-style-span"/>
          <w:rFonts w:asciiTheme="majorBidi" w:hAnsiTheme="majorBidi" w:cstheme="majorBidi" w:hint="cs"/>
          <w:color w:val="000000" w:themeColor="text1"/>
          <w:rtl/>
          <w:lang w:bidi="he-IL"/>
        </w:rPr>
        <w:t>ג</w:t>
      </w:r>
      <w:r w:rsidR="00954FFC">
        <w:rPr>
          <w:rStyle w:val="apple-style-span"/>
          <w:rFonts w:asciiTheme="majorBidi" w:hAnsiTheme="majorBidi" w:cstheme="majorBidi" w:hint="cs"/>
          <w:color w:val="000000" w:themeColor="text1"/>
          <w:rtl/>
          <w:lang w:bidi="he-IL"/>
        </w:rPr>
        <w:t xml:space="preserve"> לא רצו להצריך שהיה כמו בין סעודת שחרית לשל ערבית.</w:t>
      </w:r>
    </w:p>
    <w:p w:rsidR="00954FFC" w:rsidRPr="008E28E4" w:rsidRDefault="00954FFC" w:rsidP="00BF6B33">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t>ברי"ף חולק להדיא על תוס' וכ' ז"ל ושמעינן מהא דהא דאמר רב חסדא אכל בשר אסור לאכול גבינה דלא שרי למיכל גבינה ב</w:t>
      </w:r>
      <w:r w:rsidR="001144FC">
        <w:rPr>
          <w:rStyle w:val="apple-style-span"/>
          <w:rFonts w:asciiTheme="majorBidi" w:hAnsiTheme="majorBidi" w:cstheme="majorBidi" w:hint="cs"/>
          <w:color w:val="000000" w:themeColor="text1"/>
          <w:rtl/>
          <w:lang w:bidi="he-IL"/>
        </w:rPr>
        <w:t>ת</w:t>
      </w:r>
      <w:r>
        <w:rPr>
          <w:rStyle w:val="apple-style-span"/>
          <w:rFonts w:asciiTheme="majorBidi" w:hAnsiTheme="majorBidi" w:cstheme="majorBidi" w:hint="cs"/>
          <w:color w:val="000000" w:themeColor="text1"/>
          <w:rtl/>
          <w:lang w:bidi="he-IL"/>
        </w:rPr>
        <w:t xml:space="preserve">ר בשרא אלא עד דשהי </w:t>
      </w:r>
      <w:r w:rsidR="001144FC">
        <w:rPr>
          <w:rStyle w:val="apple-style-span"/>
          <w:rFonts w:asciiTheme="majorBidi" w:hAnsiTheme="majorBidi" w:cstheme="majorBidi" w:hint="cs"/>
          <w:color w:val="000000" w:themeColor="text1"/>
          <w:rtl/>
          <w:lang w:bidi="he-IL"/>
        </w:rPr>
        <w:t>ל</w:t>
      </w:r>
      <w:r>
        <w:rPr>
          <w:rStyle w:val="apple-style-span"/>
          <w:rFonts w:asciiTheme="majorBidi" w:hAnsiTheme="majorBidi" w:cstheme="majorBidi" w:hint="cs"/>
          <w:color w:val="000000" w:themeColor="text1"/>
          <w:rtl/>
          <w:lang w:bidi="he-IL"/>
        </w:rPr>
        <w:t>יה שיעור מאי דצריך לסעודתא אחריתי דלא אשכחינן מאן דשרי למיכל גבינה בתר בישרא בפחות מהאי שיעורא דהא</w:t>
      </w:r>
      <w:r w:rsidR="001144FC">
        <w:rPr>
          <w:rStyle w:val="apple-style-span"/>
          <w:rFonts w:asciiTheme="majorBidi" w:hAnsiTheme="majorBidi" w:cstheme="majorBidi" w:hint="cs"/>
          <w:color w:val="000000" w:themeColor="text1"/>
          <w:rtl/>
          <w:lang w:bidi="he-IL"/>
        </w:rPr>
        <w:t xml:space="preserve"> </w:t>
      </w:r>
      <w:r>
        <w:rPr>
          <w:rStyle w:val="apple-style-span"/>
          <w:rFonts w:asciiTheme="majorBidi" w:hAnsiTheme="majorBidi" w:cstheme="majorBidi" w:hint="cs"/>
          <w:color w:val="000000" w:themeColor="text1"/>
          <w:rtl/>
          <w:lang w:bidi="he-IL"/>
        </w:rPr>
        <w:t>מר עוקבא וכו' ע"ש לשונו. ואעפ"כ לא נתן שיעור למעשה</w:t>
      </w:r>
      <w:r w:rsidR="00951057">
        <w:rPr>
          <w:rStyle w:val="apple-style-span"/>
          <w:rFonts w:asciiTheme="majorBidi" w:hAnsiTheme="majorBidi" w:cstheme="majorBidi" w:hint="cs"/>
          <w:color w:val="000000" w:themeColor="text1"/>
          <w:rtl/>
          <w:lang w:bidi="he-IL"/>
        </w:rPr>
        <w:t>. ורק ממ"ש תוס' ידעינן שיש איזה זמן שבין סעודת בקר לשל ערב. וברא"ש הביא עיקר לשון רי"ף והוסיף פי' בזמן שאדם רגיל לסעוד דהיינו מזמן סעודת הבוקר עד זמן סעודת הערב ע"ש. והנה לשון בוקר לכאורה שייך בארבע שעות הראשונות מסוגיא דפ' תפילת השחר אלא די"ל שזה זמן התחלת הסעודה ומאריכין בה שעה.</w:t>
      </w:r>
      <w:r w:rsidR="00DC3A79">
        <w:rPr>
          <w:rStyle w:val="apple-style-span"/>
          <w:rFonts w:asciiTheme="majorBidi" w:hAnsiTheme="majorBidi" w:cstheme="majorBidi" w:hint="cs"/>
          <w:color w:val="000000" w:themeColor="text1"/>
          <w:rtl/>
          <w:lang w:bidi="he-IL"/>
        </w:rPr>
        <w:t xml:space="preserve"> ולשון תוס' סעודת שחרית יותר מוקדם מזה.</w:t>
      </w:r>
      <w:r w:rsidR="00951057">
        <w:rPr>
          <w:rStyle w:val="apple-style-span"/>
          <w:rFonts w:asciiTheme="majorBidi" w:hAnsiTheme="majorBidi" w:cstheme="majorBidi" w:hint="cs"/>
          <w:color w:val="000000" w:themeColor="text1"/>
          <w:rtl/>
          <w:lang w:bidi="he-IL"/>
        </w:rPr>
        <w:t xml:space="preserve"> וזמן סעודת ערב מסתמא שלא עבר על מה שאסור לאכול קודם תפילת ערבית או שמא סעודת שבת שהיא קדומה וע' ריש ברכות.</w:t>
      </w:r>
    </w:p>
    <w:p w:rsidR="005725E2" w:rsidRDefault="005725E2" w:rsidP="00BF6B33">
      <w:pPr>
        <w:bidi/>
        <w:spacing w:line="360" w:lineRule="auto"/>
        <w:rPr>
          <w:rStyle w:val="apple-style-span"/>
          <w:rFonts w:asciiTheme="majorBidi" w:hAnsiTheme="majorBidi" w:cstheme="majorBidi"/>
          <w:color w:val="000000" w:themeColor="text1"/>
          <w:rtl/>
          <w:lang w:bidi="he-IL"/>
        </w:rPr>
      </w:pPr>
      <w:r w:rsidRPr="008E28E4">
        <w:rPr>
          <w:rStyle w:val="apple-style-span"/>
          <w:rFonts w:asciiTheme="majorBidi" w:hAnsiTheme="majorBidi" w:cstheme="majorBidi"/>
          <w:color w:val="000000" w:themeColor="text1"/>
          <w:rtl/>
          <w:lang w:bidi="he-IL"/>
        </w:rPr>
        <w:t xml:space="preserve">וברמב"ם מאכלות אסורות </w:t>
      </w:r>
      <w:r w:rsidR="009237A2" w:rsidRPr="008E28E4">
        <w:rPr>
          <w:rStyle w:val="apple-style-span"/>
          <w:rFonts w:asciiTheme="majorBidi" w:hAnsiTheme="majorBidi" w:cstheme="majorBidi"/>
          <w:color w:val="000000" w:themeColor="text1"/>
          <w:rtl/>
          <w:lang w:bidi="he-IL"/>
        </w:rPr>
        <w:t xml:space="preserve">פ"ט </w:t>
      </w:r>
      <w:r w:rsidRPr="008E28E4">
        <w:rPr>
          <w:rStyle w:val="apple-style-span"/>
          <w:rFonts w:asciiTheme="majorBidi" w:hAnsiTheme="majorBidi" w:cstheme="majorBidi"/>
          <w:color w:val="000000" w:themeColor="text1"/>
          <w:rtl/>
          <w:lang w:bidi="he-IL"/>
        </w:rPr>
        <w:t xml:space="preserve">הכ"ח כ' וז"ל </w:t>
      </w:r>
      <w:r w:rsidRPr="008E28E4">
        <w:rPr>
          <w:rStyle w:val="apple-converted-space"/>
          <w:rFonts w:asciiTheme="majorBidi" w:hAnsiTheme="majorBidi" w:cstheme="majorBidi"/>
          <w:color w:val="000000" w:themeColor="text1"/>
        </w:rPr>
        <w:t> </w:t>
      </w:r>
      <w:r w:rsidRPr="008E28E4">
        <w:rPr>
          <w:rStyle w:val="apple-style-span"/>
          <w:rFonts w:asciiTheme="majorBidi" w:hAnsiTheme="majorBidi" w:cstheme="majorBidi"/>
          <w:color w:val="000000" w:themeColor="text1"/>
          <w:rtl/>
          <w:lang w:bidi="he-IL"/>
        </w:rPr>
        <w:t>מי שאכל בשר בתחלה בין בשר בהמה בין בשר עוף לא יאכל אחריו חלב עד שיהיה ביניהן כדי שיעור סעודה אחרת והוא כמו שש שעות מפני הבשר של בין השינים שאינו סר בקינוח</w:t>
      </w:r>
      <w:r w:rsidRPr="008E28E4">
        <w:rPr>
          <w:rStyle w:val="apple-style-span"/>
          <w:rFonts w:asciiTheme="majorBidi" w:hAnsiTheme="majorBidi" w:cstheme="majorBidi"/>
          <w:color w:val="000000" w:themeColor="text1"/>
        </w:rPr>
        <w:t>:</w:t>
      </w:r>
      <w:r w:rsidRPr="008E28E4">
        <w:rPr>
          <w:rStyle w:val="apple-style-span"/>
          <w:rFonts w:asciiTheme="majorBidi" w:hAnsiTheme="majorBidi" w:cstheme="majorBidi"/>
          <w:color w:val="000000" w:themeColor="text1"/>
          <w:rtl/>
          <w:lang w:bidi="he-IL"/>
        </w:rPr>
        <w:t xml:space="preserve"> </w:t>
      </w:r>
      <w:r w:rsidR="004319A0" w:rsidRPr="008E28E4">
        <w:rPr>
          <w:rStyle w:val="apple-style-span"/>
          <w:rFonts w:asciiTheme="majorBidi" w:hAnsiTheme="majorBidi" w:cstheme="majorBidi"/>
          <w:color w:val="000000" w:themeColor="text1"/>
          <w:rtl/>
          <w:lang w:bidi="he-IL"/>
        </w:rPr>
        <w:t>עכ"ל.</w:t>
      </w:r>
      <w:r w:rsidR="00951057">
        <w:rPr>
          <w:rStyle w:val="apple-style-span"/>
          <w:rFonts w:asciiTheme="majorBidi" w:hAnsiTheme="majorBidi" w:cstheme="majorBidi" w:hint="cs"/>
          <w:color w:val="000000" w:themeColor="text1"/>
          <w:rtl/>
          <w:lang w:bidi="he-IL"/>
        </w:rPr>
        <w:t xml:space="preserve"> הרי כ' שיעור הזמן וגם איהו לא כ' בדקדוק אלא כמו שש שעות ומשמע מלשונו שר"ל שאין לדבר זה שיעור מתחילת התקנה אלא הדבר מסור להאוכל והעיקר שיתן זמן כדי שיסור הבשר שבין השניים שאינו סר בקינוח.</w:t>
      </w:r>
    </w:p>
    <w:p w:rsidR="00951057" w:rsidRDefault="00951057" w:rsidP="00BF6B33">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t xml:space="preserve">בטור או"ח קע"ג לא </w:t>
      </w:r>
      <w:r w:rsidR="001144FC">
        <w:rPr>
          <w:rStyle w:val="apple-style-span"/>
          <w:rFonts w:asciiTheme="majorBidi" w:hAnsiTheme="majorBidi" w:cstheme="majorBidi" w:hint="cs"/>
          <w:color w:val="000000" w:themeColor="text1"/>
          <w:rtl/>
          <w:lang w:bidi="he-IL"/>
        </w:rPr>
        <w:t>נת</w:t>
      </w:r>
      <w:r>
        <w:rPr>
          <w:rStyle w:val="apple-style-span"/>
          <w:rFonts w:asciiTheme="majorBidi" w:hAnsiTheme="majorBidi" w:cstheme="majorBidi" w:hint="cs"/>
          <w:color w:val="000000" w:themeColor="text1"/>
          <w:rtl/>
          <w:lang w:bidi="he-IL"/>
        </w:rPr>
        <w:t>ן שיעור לזמן זה אבל ביו"ד פ"ט הביא מרמב"ם. עוד דייק דלרש"י ג"כ צריך שיעור זה. ודייק חילוק בין טעמי רש"י ורמב"ם ושיש להחמיר לשניהם אבל שניהם מודים שצריך שש שעות.</w:t>
      </w:r>
      <w:r w:rsidR="00DC3A79">
        <w:rPr>
          <w:rStyle w:val="apple-style-span"/>
          <w:rFonts w:asciiTheme="majorBidi" w:hAnsiTheme="majorBidi" w:cstheme="majorBidi" w:hint="cs"/>
          <w:color w:val="000000" w:themeColor="text1"/>
          <w:rtl/>
          <w:lang w:bidi="he-IL"/>
        </w:rPr>
        <w:t xml:space="preserve"> וע' במפרשי רמב"ם </w:t>
      </w:r>
      <w:r w:rsidR="002E6777">
        <w:rPr>
          <w:rStyle w:val="apple-style-span"/>
          <w:rFonts w:asciiTheme="majorBidi" w:hAnsiTheme="majorBidi" w:cstheme="majorBidi" w:hint="cs"/>
          <w:color w:val="000000" w:themeColor="text1"/>
          <w:rtl/>
          <w:lang w:bidi="he-IL"/>
        </w:rPr>
        <w:t>ובלחם משנה כ' שמר עוקבא היה ת"ח וסעודת ת"ח בשש שעות ועד הערב עוד שש שעות. ומ"ש רמב"ם לשון כמו י"ל דל"ד בדיוק שש שעות דהא צריך לומר ק"ש ותפילה וגם שת"ח מתחיל בתחילת שש שעות ואין כאן שיעור מדוייק מזמן שאכל הבשר.</w:t>
      </w:r>
      <w:r w:rsidR="001144FC">
        <w:rPr>
          <w:rStyle w:val="apple-style-span"/>
          <w:rFonts w:asciiTheme="majorBidi" w:hAnsiTheme="majorBidi" w:cstheme="majorBidi" w:hint="cs"/>
          <w:color w:val="000000" w:themeColor="text1"/>
          <w:rtl/>
          <w:lang w:bidi="he-IL"/>
        </w:rPr>
        <w:t xml:space="preserve"> ומ"מ יוצא מזה שהוא שייך להיות מאוחר הרבה משש שעות. וצ"ל דרמב"ם הקיל בשיעור הכי קצר בזה.</w:t>
      </w:r>
    </w:p>
    <w:p w:rsidR="002E6777" w:rsidRDefault="002E6777" w:rsidP="00BF6B33">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t xml:space="preserve">עכ"פ מבואר שיש כאן ב' דעות ובדעת תוס' אין שום שיעור כלל רק שיהא סילוק וברכה ולדעת רי"ף </w:t>
      </w:r>
      <w:r w:rsidR="001144FC">
        <w:rPr>
          <w:rStyle w:val="apple-style-span"/>
          <w:rFonts w:asciiTheme="majorBidi" w:hAnsiTheme="majorBidi" w:cstheme="majorBidi" w:hint="cs"/>
          <w:color w:val="000000" w:themeColor="text1"/>
          <w:rtl/>
          <w:lang w:bidi="he-IL"/>
        </w:rPr>
        <w:t xml:space="preserve">לפי' רא"ש </w:t>
      </w:r>
      <w:r>
        <w:rPr>
          <w:rStyle w:val="apple-style-span"/>
          <w:rFonts w:asciiTheme="majorBidi" w:hAnsiTheme="majorBidi" w:cstheme="majorBidi" w:hint="cs"/>
          <w:color w:val="000000" w:themeColor="text1"/>
          <w:rtl/>
          <w:lang w:bidi="he-IL"/>
        </w:rPr>
        <w:t xml:space="preserve">יש שהיה שוה </w:t>
      </w:r>
      <w:r w:rsidR="001144FC">
        <w:rPr>
          <w:rStyle w:val="apple-style-span"/>
          <w:rFonts w:asciiTheme="majorBidi" w:hAnsiTheme="majorBidi" w:cstheme="majorBidi" w:hint="cs"/>
          <w:color w:val="000000" w:themeColor="text1"/>
          <w:rtl/>
          <w:lang w:bidi="he-IL"/>
        </w:rPr>
        <w:t>ל</w:t>
      </w:r>
      <w:r>
        <w:rPr>
          <w:rStyle w:val="apple-style-span"/>
          <w:rFonts w:asciiTheme="majorBidi" w:hAnsiTheme="majorBidi" w:cstheme="majorBidi" w:hint="cs"/>
          <w:color w:val="000000" w:themeColor="text1"/>
          <w:rtl/>
          <w:lang w:bidi="he-IL"/>
        </w:rPr>
        <w:t>הפסק שבין סעודת בוקר לשל ערב ולרמב"ם היינו שש שעות.</w:t>
      </w:r>
    </w:p>
    <w:p w:rsidR="002E6777" w:rsidRDefault="002E6777" w:rsidP="00BF6B33">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t>עד כאן הבאנו ב' פירושים בל' סעודה אחרת הא' שיש היכר בין הבשר והגבינה ע"י הפסק הסעודה והב' שצריך לשהות בין האכילות כדי שהטעמים לא יתערבו בפיו והיינו בין ב' סעודות שרגיל אדם להפסיק ביניהם.</w:t>
      </w:r>
    </w:p>
    <w:p w:rsidR="002E6777" w:rsidRDefault="002E6777" w:rsidP="00BF6B33">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t>אבל לכאורה יש פי' ג' והיא פשוטה יותר דהיינו שיעור ההפסק הראוי בין ב' סעודות ע"פ הלכה. וזה שיעור שאדם אינו שבע מסעודה הראשונה ויש לו תיאבון לסעודה חדשה. ובודאי יכולין להרעיב עצמן יותר אבל השיעור המועט בזה לכאורה קטנה משש שעות ובכל הש"ס לא מצאנו שיש שיעור להלכה שבין הסעודות אלא במקום אחד והוא שבע"ש או בע"פ לא יאכל אדם סמוך למנחה כדי שאיכל לערב לתיאבון ומזה שזמן הקצר מכולם הוא ג' שעות</w:t>
      </w:r>
      <w:r w:rsidR="00EB753B">
        <w:rPr>
          <w:rStyle w:val="apple-style-span"/>
          <w:rFonts w:asciiTheme="majorBidi" w:hAnsiTheme="majorBidi" w:cstheme="majorBidi" w:hint="cs"/>
          <w:color w:val="000000" w:themeColor="text1"/>
          <w:rtl/>
          <w:lang w:bidi="he-IL"/>
        </w:rPr>
        <w:t>.</w:t>
      </w:r>
    </w:p>
    <w:p w:rsidR="00A11DD2" w:rsidRDefault="00A11DD2" w:rsidP="00BF6B33">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lastRenderedPageBreak/>
        <w:t xml:space="preserve">כ' רבינו ירוחם נתיב ק"ו אות כ"ח (דף קלז) וז"ל אכל בשר בהמה אסור לאכול חלב או גבינה אחריו ואפי' שיטול ידיו ויקנח הפה עד שישהא בין אכילת הבשר והגבינה כדי סעודה אחרת  שהוא לכל הפחות שש שעות כו' עכ"ל. ובסוף הספר באיסור והיתר אות ט"ל כ' וז"ל אכל בשר אסור לאכול גבינה עד סעודה אחרת כר' </w:t>
      </w:r>
      <w:r w:rsidR="00DB1605">
        <w:rPr>
          <w:rStyle w:val="apple-style-span"/>
          <w:rFonts w:asciiTheme="majorBidi" w:hAnsiTheme="majorBidi" w:cstheme="majorBidi" w:hint="cs"/>
          <w:color w:val="000000" w:themeColor="text1"/>
          <w:rtl/>
          <w:lang w:bidi="he-IL"/>
        </w:rPr>
        <w:t>ח</w:t>
      </w:r>
      <w:r>
        <w:rPr>
          <w:rStyle w:val="apple-style-span"/>
          <w:rFonts w:asciiTheme="majorBidi" w:hAnsiTheme="majorBidi" w:cstheme="majorBidi" w:hint="cs"/>
          <w:color w:val="000000" w:themeColor="text1"/>
          <w:rtl/>
          <w:lang w:bidi="he-IL"/>
        </w:rPr>
        <w:t>סדא ו</w:t>
      </w:r>
      <w:r w:rsidR="00DB1605">
        <w:rPr>
          <w:rStyle w:val="apple-style-span"/>
          <w:rFonts w:asciiTheme="majorBidi" w:hAnsiTheme="majorBidi" w:cstheme="majorBidi" w:hint="cs"/>
          <w:color w:val="000000" w:themeColor="text1"/>
          <w:rtl/>
          <w:lang w:bidi="he-IL"/>
        </w:rPr>
        <w:t>כן נהג מר עוקבא מפני שהבשר והשומ</w:t>
      </w:r>
      <w:r>
        <w:rPr>
          <w:rStyle w:val="apple-style-span"/>
          <w:rFonts w:asciiTheme="majorBidi" w:hAnsiTheme="majorBidi" w:cstheme="majorBidi" w:hint="cs"/>
          <w:color w:val="000000" w:themeColor="text1"/>
          <w:rtl/>
          <w:lang w:bidi="he-IL"/>
        </w:rPr>
        <w:t xml:space="preserve">ן נדבק בפה </w:t>
      </w:r>
      <w:r w:rsidR="00DB1605">
        <w:rPr>
          <w:rStyle w:val="apple-style-span"/>
          <w:rFonts w:asciiTheme="majorBidi" w:hAnsiTheme="majorBidi" w:cstheme="majorBidi" w:hint="cs"/>
          <w:color w:val="000000" w:themeColor="text1"/>
          <w:rtl/>
          <w:lang w:bidi="he-IL"/>
        </w:rPr>
        <w:t>ז</w:t>
      </w:r>
      <w:r>
        <w:rPr>
          <w:rStyle w:val="apple-style-span"/>
          <w:rFonts w:asciiTheme="majorBidi" w:hAnsiTheme="majorBidi" w:cstheme="majorBidi" w:hint="cs"/>
          <w:color w:val="000000" w:themeColor="text1"/>
          <w:rtl/>
          <w:lang w:bidi="he-IL"/>
        </w:rPr>
        <w:t>מן ארוך וכ' ר"ם מפני שהבשר שבין השניים נקרא בשר שנא' הבשר עודנו בין שיניהם והוא ג' שעות כרש"י כו' ע"ש</w:t>
      </w:r>
      <w:r w:rsidR="002C6B48">
        <w:rPr>
          <w:rStyle w:val="apple-style-span"/>
          <w:rFonts w:asciiTheme="majorBidi" w:hAnsiTheme="majorBidi" w:cstheme="majorBidi" w:hint="cs"/>
          <w:color w:val="000000" w:themeColor="text1"/>
          <w:rtl/>
          <w:lang w:bidi="he-IL"/>
        </w:rPr>
        <w:t>.</w:t>
      </w:r>
    </w:p>
    <w:p w:rsidR="00DB1605" w:rsidRDefault="00A11DD2" w:rsidP="00B61548">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t>לכאורה דבריו סותרים זא"ז ובכלל צריכים ביאו</w:t>
      </w:r>
      <w:r w:rsidR="005F36E7">
        <w:rPr>
          <w:rStyle w:val="apple-style-span"/>
          <w:rFonts w:asciiTheme="majorBidi" w:hAnsiTheme="majorBidi" w:cstheme="majorBidi" w:hint="cs"/>
          <w:color w:val="000000" w:themeColor="text1"/>
          <w:rtl/>
          <w:lang w:bidi="he-IL"/>
        </w:rPr>
        <w:t>ר</w:t>
      </w:r>
      <w:r>
        <w:rPr>
          <w:rStyle w:val="apple-style-span"/>
          <w:rFonts w:asciiTheme="majorBidi" w:hAnsiTheme="majorBidi" w:cstheme="majorBidi" w:hint="cs"/>
          <w:color w:val="000000" w:themeColor="text1"/>
          <w:rtl/>
          <w:lang w:bidi="he-IL"/>
        </w:rPr>
        <w:t xml:space="preserve"> מה פירושו של וכרש"י שעדיין לא הזכירו. ולולא דמסתפינא הו"א דאחר מילת עוקבא צ"ל וכ' רש"י וכו' דהיינו כמ"ש טור ב' הפירושים. ולענין החילוק בזמנים י"ל ש</w:t>
      </w:r>
      <w:r w:rsidR="00DB1605">
        <w:rPr>
          <w:rStyle w:val="apple-style-span"/>
          <w:rFonts w:asciiTheme="majorBidi" w:hAnsiTheme="majorBidi" w:cstheme="majorBidi" w:hint="cs"/>
          <w:color w:val="000000" w:themeColor="text1"/>
          <w:rtl/>
          <w:lang w:bidi="he-IL"/>
        </w:rPr>
        <w:t xml:space="preserve">יש כאן טעות הדפוס ונתחלפו ג' בו'. ומ"מ יש מביאין מזה שהיה כבר מנהג קדום מימי רש"י של שהית ג' שעות. ונותנים טעם לחילוק הזמנים שזה תלוי לפי הפירושים ודלרש"י י"ל שהטעם כלה ואבד בג' שעות. אבל אי משום הא אין כאן שום ענין סעודה אחרת. וכבר </w:t>
      </w:r>
      <w:r w:rsidR="005F36E7">
        <w:rPr>
          <w:rStyle w:val="apple-style-span"/>
          <w:rFonts w:asciiTheme="majorBidi" w:hAnsiTheme="majorBidi" w:cstheme="majorBidi" w:hint="cs"/>
          <w:color w:val="000000" w:themeColor="text1"/>
          <w:rtl/>
          <w:lang w:bidi="he-IL"/>
        </w:rPr>
        <w:t>ב</w:t>
      </w:r>
      <w:r w:rsidR="00DB1605">
        <w:rPr>
          <w:rStyle w:val="apple-style-span"/>
          <w:rFonts w:asciiTheme="majorBidi" w:hAnsiTheme="majorBidi" w:cstheme="majorBidi" w:hint="cs"/>
          <w:color w:val="000000" w:themeColor="text1"/>
          <w:rtl/>
          <w:lang w:bidi="he-IL"/>
        </w:rPr>
        <w:t>ארנו שזה הענין הוא רק לפרש החילוק שבין בשר לגבינה אבל ה</w:t>
      </w:r>
      <w:r w:rsidR="005F36E7">
        <w:rPr>
          <w:rStyle w:val="apple-style-span"/>
          <w:rFonts w:asciiTheme="majorBidi" w:hAnsiTheme="majorBidi" w:cstheme="majorBidi" w:hint="cs"/>
          <w:color w:val="000000" w:themeColor="text1"/>
          <w:rtl/>
          <w:lang w:bidi="he-IL"/>
        </w:rPr>
        <w:t xml:space="preserve">המתנה של </w:t>
      </w:r>
      <w:r w:rsidR="00DB1605">
        <w:rPr>
          <w:rStyle w:val="apple-style-span"/>
          <w:rFonts w:asciiTheme="majorBidi" w:hAnsiTheme="majorBidi" w:cstheme="majorBidi" w:hint="cs"/>
          <w:color w:val="000000" w:themeColor="text1"/>
          <w:rtl/>
          <w:lang w:bidi="he-IL"/>
        </w:rPr>
        <w:t xml:space="preserve">סעודה בע"כ משום היכר וכנ"ל. </w:t>
      </w:r>
      <w:r w:rsidR="005F36E7">
        <w:rPr>
          <w:rStyle w:val="apple-style-span"/>
          <w:rFonts w:asciiTheme="majorBidi" w:hAnsiTheme="majorBidi" w:cstheme="majorBidi" w:hint="cs"/>
          <w:color w:val="000000" w:themeColor="text1"/>
          <w:rtl/>
          <w:lang w:bidi="he-IL"/>
        </w:rPr>
        <w:t>ו</w:t>
      </w:r>
      <w:r w:rsidR="00DB1605">
        <w:rPr>
          <w:rStyle w:val="apple-style-span"/>
          <w:rFonts w:asciiTheme="majorBidi" w:hAnsiTheme="majorBidi" w:cstheme="majorBidi" w:hint="cs"/>
          <w:color w:val="000000" w:themeColor="text1"/>
          <w:rtl/>
          <w:lang w:bidi="he-IL"/>
        </w:rPr>
        <w:t>לפי דברנו נר' דאחר התיקון י"ל דהג' שעות קאי אזמן סעודה אחרת ומשום מ"ש מע"ש וע"פ</w:t>
      </w:r>
      <w:r w:rsidR="005F36E7">
        <w:rPr>
          <w:rStyle w:val="apple-style-span"/>
          <w:rFonts w:asciiTheme="majorBidi" w:hAnsiTheme="majorBidi" w:cstheme="majorBidi" w:hint="cs"/>
          <w:color w:val="000000" w:themeColor="text1"/>
          <w:rtl/>
          <w:lang w:bidi="he-IL"/>
        </w:rPr>
        <w:t xml:space="preserve"> או שמא גם בע"</w:t>
      </w:r>
      <w:r w:rsidR="00B61548">
        <w:rPr>
          <w:rStyle w:val="apple-style-span"/>
          <w:rFonts w:asciiTheme="majorBidi" w:hAnsiTheme="majorBidi" w:cstheme="majorBidi" w:hint="cs"/>
          <w:color w:val="000000" w:themeColor="text1"/>
          <w:rtl/>
          <w:lang w:bidi="he-IL"/>
        </w:rPr>
        <w:t>פ</w:t>
      </w:r>
      <w:r w:rsidR="005F36E7">
        <w:rPr>
          <w:rStyle w:val="apple-style-span"/>
          <w:rFonts w:asciiTheme="majorBidi" w:hAnsiTheme="majorBidi" w:cstheme="majorBidi" w:hint="cs"/>
          <w:color w:val="000000" w:themeColor="text1"/>
          <w:rtl/>
          <w:lang w:bidi="he-IL"/>
        </w:rPr>
        <w:t xml:space="preserve"> טעם הג"ש לאו דוקא משום תאבון האכילה גרידא אלא גם תיאבון הטעם שעד ג"ש עדיין טועם הסעודה ואחר ג"ש יכול לטעום טעם מצה</w:t>
      </w:r>
      <w:r w:rsidR="00DB1605">
        <w:rPr>
          <w:rStyle w:val="apple-style-span"/>
          <w:rFonts w:asciiTheme="majorBidi" w:hAnsiTheme="majorBidi" w:cstheme="majorBidi" w:hint="cs"/>
          <w:color w:val="000000" w:themeColor="text1"/>
          <w:rtl/>
          <w:lang w:bidi="he-IL"/>
        </w:rPr>
        <w:t xml:space="preserve"> ודו"ק.</w:t>
      </w:r>
    </w:p>
    <w:p w:rsidR="00EB753B" w:rsidRDefault="00EB753B" w:rsidP="00B61548">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t xml:space="preserve">שיעור זה נהוג במדינות אשכנז. וראיתי </w:t>
      </w:r>
      <w:r w:rsidR="005F36E7">
        <w:rPr>
          <w:rStyle w:val="apple-style-span"/>
          <w:rFonts w:asciiTheme="majorBidi" w:hAnsiTheme="majorBidi" w:cstheme="majorBidi" w:hint="cs"/>
          <w:color w:val="000000" w:themeColor="text1"/>
          <w:rtl/>
          <w:lang w:bidi="he-IL"/>
        </w:rPr>
        <w:t xml:space="preserve">(ע' דרכ"ת סי' פ"ז) </w:t>
      </w:r>
      <w:r>
        <w:rPr>
          <w:rStyle w:val="apple-style-span"/>
          <w:rFonts w:asciiTheme="majorBidi" w:hAnsiTheme="majorBidi" w:cstheme="majorBidi" w:hint="cs"/>
          <w:color w:val="000000" w:themeColor="text1"/>
          <w:rtl/>
          <w:lang w:bidi="he-IL"/>
        </w:rPr>
        <w:t>שהפוסקים מתקשים מנא להו ל</w:t>
      </w:r>
      <w:r w:rsidR="002C6B48">
        <w:rPr>
          <w:rStyle w:val="apple-style-span"/>
          <w:rFonts w:asciiTheme="majorBidi" w:hAnsiTheme="majorBidi" w:cstheme="majorBidi" w:hint="cs"/>
          <w:color w:val="000000" w:themeColor="text1"/>
          <w:rtl/>
          <w:lang w:bidi="he-IL"/>
        </w:rPr>
        <w:t>מ</w:t>
      </w:r>
      <w:r>
        <w:rPr>
          <w:rStyle w:val="apple-style-span"/>
          <w:rFonts w:asciiTheme="majorBidi" w:hAnsiTheme="majorBidi" w:cstheme="majorBidi" w:hint="cs"/>
          <w:color w:val="000000" w:themeColor="text1"/>
          <w:rtl/>
          <w:lang w:bidi="he-IL"/>
        </w:rPr>
        <w:t xml:space="preserve">נהגם ולע"ד פשוט </w:t>
      </w:r>
      <w:r w:rsidR="002C6B48">
        <w:rPr>
          <w:rStyle w:val="apple-style-span"/>
          <w:rFonts w:asciiTheme="majorBidi" w:hAnsiTheme="majorBidi" w:cstheme="majorBidi" w:hint="cs"/>
          <w:color w:val="000000" w:themeColor="text1"/>
          <w:rtl/>
          <w:lang w:bidi="he-IL"/>
        </w:rPr>
        <w:t>י</w:t>
      </w:r>
      <w:r>
        <w:rPr>
          <w:rStyle w:val="apple-style-span"/>
          <w:rFonts w:asciiTheme="majorBidi" w:hAnsiTheme="majorBidi" w:cstheme="majorBidi" w:hint="cs"/>
          <w:color w:val="000000" w:themeColor="text1"/>
          <w:rtl/>
          <w:lang w:bidi="he-IL"/>
        </w:rPr>
        <w:t>ותר מן הכל שהרי שיעור זה מפורש בש"ס שהוא השיעור שבין סעודה לסעודה ואילולי מ"ש</w:t>
      </w:r>
      <w:r w:rsidR="005F36E7">
        <w:rPr>
          <w:rStyle w:val="apple-style-span"/>
          <w:rFonts w:asciiTheme="majorBidi" w:hAnsiTheme="majorBidi" w:cstheme="majorBidi" w:hint="cs"/>
          <w:color w:val="000000" w:themeColor="text1"/>
          <w:rtl/>
          <w:lang w:bidi="he-IL"/>
        </w:rPr>
        <w:t xml:space="preserve"> הרי"ף שחרית וערבית והביאו </w:t>
      </w:r>
      <w:r>
        <w:rPr>
          <w:rStyle w:val="apple-style-span"/>
          <w:rFonts w:asciiTheme="majorBidi" w:hAnsiTheme="majorBidi" w:cstheme="majorBidi" w:hint="cs"/>
          <w:color w:val="000000" w:themeColor="text1"/>
          <w:rtl/>
          <w:lang w:bidi="he-IL"/>
        </w:rPr>
        <w:t>תוס' להו"א לא היה איש מזכיר שיעור גדול זה. ואילו מ"ש תוס' כן י"ל שבא להוציא מלבן של צד זה</w:t>
      </w:r>
      <w:r w:rsidR="005F36E7">
        <w:rPr>
          <w:rStyle w:val="apple-style-span"/>
          <w:rFonts w:asciiTheme="majorBidi" w:hAnsiTheme="majorBidi" w:cstheme="majorBidi" w:hint="cs"/>
          <w:color w:val="000000" w:themeColor="text1"/>
          <w:rtl/>
          <w:lang w:bidi="he-IL"/>
        </w:rPr>
        <w:t xml:space="preserve"> של הרי"ף שהוא רק מסברא בעלמא</w:t>
      </w:r>
      <w:r>
        <w:rPr>
          <w:rStyle w:val="apple-style-span"/>
          <w:rFonts w:asciiTheme="majorBidi" w:hAnsiTheme="majorBidi" w:cstheme="majorBidi" w:hint="cs"/>
          <w:color w:val="000000" w:themeColor="text1"/>
          <w:rtl/>
          <w:lang w:bidi="he-IL"/>
        </w:rPr>
        <w:t xml:space="preserve"> ולא משום שהוא מיוסד על איזה מקור מ</w:t>
      </w:r>
      <w:r w:rsidR="00DB1605">
        <w:rPr>
          <w:rStyle w:val="apple-style-span"/>
          <w:rFonts w:asciiTheme="majorBidi" w:hAnsiTheme="majorBidi" w:cstheme="majorBidi" w:hint="cs"/>
          <w:color w:val="000000" w:themeColor="text1"/>
          <w:rtl/>
          <w:lang w:bidi="he-IL"/>
        </w:rPr>
        <w:t>מ</w:t>
      </w:r>
      <w:r>
        <w:rPr>
          <w:rStyle w:val="apple-style-span"/>
          <w:rFonts w:asciiTheme="majorBidi" w:hAnsiTheme="majorBidi" w:cstheme="majorBidi" w:hint="cs"/>
          <w:color w:val="000000" w:themeColor="text1"/>
          <w:rtl/>
          <w:lang w:bidi="he-IL"/>
        </w:rPr>
        <w:t>שי.</w:t>
      </w:r>
    </w:p>
    <w:p w:rsidR="00EB753B" w:rsidRDefault="00EB753B" w:rsidP="00BF6B33">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t xml:space="preserve">א"כ יש לדון על שיעור הגדול דמנ"ל לומר הכי ורק משום סברת הרא"ש שהיא לכאורה לפרש הרי"ף וכדי למעטו כ' רמב"ם </w:t>
      </w:r>
      <w:r w:rsidR="001144FC">
        <w:rPr>
          <w:rStyle w:val="apple-style-span"/>
          <w:rFonts w:asciiTheme="majorBidi" w:hAnsiTheme="majorBidi" w:cstheme="majorBidi" w:hint="cs"/>
          <w:color w:val="000000" w:themeColor="text1"/>
          <w:rtl/>
          <w:lang w:bidi="he-IL"/>
        </w:rPr>
        <w:t xml:space="preserve">כמו </w:t>
      </w:r>
      <w:r>
        <w:rPr>
          <w:rStyle w:val="apple-style-span"/>
          <w:rFonts w:asciiTheme="majorBidi" w:hAnsiTheme="majorBidi" w:cstheme="majorBidi" w:hint="cs"/>
          <w:color w:val="000000" w:themeColor="text1"/>
          <w:rtl/>
          <w:lang w:bidi="he-IL"/>
        </w:rPr>
        <w:t>ו' שעות וכמו שבארו הלח"מ. אבל לע"ד כל אלו הפירושים י"ל שבאו אחר המנהגים וכדי ליישבם. דהיינו שהיה כבר מנהג של סילוק וברכה ומנהג של ו' שעות וגם של ג' שעות ולכולם מצאנו מקורות. אבל אי משום מקור בהלכה המנהג הפשוט ביותר הוא של ג' שעות.</w:t>
      </w:r>
    </w:p>
    <w:p w:rsidR="002C6B48" w:rsidRDefault="002C6B48" w:rsidP="00BF6B33">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t>וכבר תמהו הפוסקים על שיעור שעה א' ולהנ"ל י"ל שיש בזה היכר ושהיה סתם לשעה.</w:t>
      </w:r>
      <w:r w:rsidR="005F36E7">
        <w:rPr>
          <w:rStyle w:val="apple-style-span"/>
          <w:rFonts w:asciiTheme="majorBidi" w:hAnsiTheme="majorBidi" w:cstheme="majorBidi" w:hint="cs"/>
          <w:color w:val="000000" w:themeColor="text1"/>
          <w:rtl/>
          <w:lang w:bidi="he-IL"/>
        </w:rPr>
        <w:t xml:space="preserve"> וגם זה היה כבר מנהג קדום.</w:t>
      </w:r>
    </w:p>
    <w:p w:rsidR="002C6B48" w:rsidRDefault="002C6B48" w:rsidP="00BF6B33">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t>מ"מ אפילו אם אין לנו מ</w:t>
      </w:r>
      <w:r w:rsidR="00B67EB6">
        <w:rPr>
          <w:rStyle w:val="apple-style-span"/>
          <w:rFonts w:asciiTheme="majorBidi" w:hAnsiTheme="majorBidi" w:cstheme="majorBidi" w:hint="cs"/>
          <w:color w:val="000000" w:themeColor="text1"/>
          <w:rtl/>
          <w:lang w:bidi="he-IL"/>
        </w:rPr>
        <w:t>ק</w:t>
      </w:r>
      <w:r>
        <w:rPr>
          <w:rStyle w:val="apple-style-span"/>
          <w:rFonts w:asciiTheme="majorBidi" w:hAnsiTheme="majorBidi" w:cstheme="majorBidi" w:hint="cs"/>
          <w:color w:val="000000" w:themeColor="text1"/>
          <w:rtl/>
          <w:lang w:bidi="he-IL"/>
        </w:rPr>
        <w:t>ור בספרים כבר כ' הפוסקים שהמנהג הפשוט כמקור</w:t>
      </w:r>
      <w:r w:rsidR="00B67EB6">
        <w:rPr>
          <w:rStyle w:val="apple-style-span"/>
          <w:rFonts w:asciiTheme="majorBidi" w:hAnsiTheme="majorBidi" w:cstheme="majorBidi" w:hint="cs"/>
          <w:color w:val="000000" w:themeColor="text1"/>
          <w:rtl/>
          <w:lang w:bidi="he-IL"/>
        </w:rPr>
        <w:t xml:space="preserve">. וע' בזה במ"ש מ"א הל' פורים תר"צ ס"ק כ"ב וש"ך יו"ד ס"ה סק"ז ועוד מקורות ומקורם מסוגיא דיבמות אם יבא אליהו כו' וסוגיא לחולין נהרא נהרא כו' והסברה שמסתמא אלו הנוהגים כך נפסקה להם ההלכה </w:t>
      </w:r>
      <w:r w:rsidR="009A3BB9">
        <w:rPr>
          <w:rStyle w:val="apple-style-span"/>
          <w:rFonts w:asciiTheme="majorBidi" w:hAnsiTheme="majorBidi" w:cstheme="majorBidi" w:hint="cs"/>
          <w:color w:val="000000" w:themeColor="text1"/>
          <w:rtl/>
          <w:lang w:bidi="he-IL"/>
        </w:rPr>
        <w:t xml:space="preserve">כן </w:t>
      </w:r>
      <w:r w:rsidR="00CD26FD">
        <w:rPr>
          <w:rStyle w:val="apple-style-span"/>
          <w:rFonts w:asciiTheme="majorBidi" w:hAnsiTheme="majorBidi" w:cstheme="majorBidi" w:hint="cs"/>
          <w:color w:val="000000" w:themeColor="text1"/>
          <w:rtl/>
          <w:lang w:bidi="he-IL"/>
        </w:rPr>
        <w:t>מפי רבני עירם וגדוליהם אלא שלא נכתבו הפסקים ומה שיש פסקים כתובים מהפוסקים הגדולים אין זה ראיה ששאר פסקים אינן אמת ועמ"ש ש"ך בקצור הנהגות הוראה סעיף ח'. ושייך שה</w:t>
      </w:r>
      <w:r w:rsidR="00B61548">
        <w:rPr>
          <w:rStyle w:val="apple-style-span"/>
          <w:rFonts w:asciiTheme="majorBidi" w:hAnsiTheme="majorBidi" w:cstheme="majorBidi" w:hint="cs"/>
          <w:color w:val="000000" w:themeColor="text1"/>
          <w:rtl/>
          <w:lang w:bidi="he-IL"/>
        </w:rPr>
        <w:t>מ</w:t>
      </w:r>
      <w:r w:rsidR="00CD26FD">
        <w:rPr>
          <w:rStyle w:val="apple-style-span"/>
          <w:rFonts w:asciiTheme="majorBidi" w:hAnsiTheme="majorBidi" w:cstheme="majorBidi" w:hint="cs"/>
          <w:color w:val="000000" w:themeColor="text1"/>
          <w:rtl/>
          <w:lang w:bidi="he-IL"/>
        </w:rPr>
        <w:t>נהג ע"פ הרוב אלא שהוא תושבע"פ. ומנהג זה נראה ראיה גדולה לענין זה שהרי מדינה שלמה נהגו כן בלי מערער מאות שנים עד שרק בימי הפר"ח והמזמור לדוד טרחו ליישב המנהג הישן. ואדרבה השיעור שכ' רמב"ם צריך ביאור ומקור משא"כ לפי מה שהבאנו השיעור הזה מפורש בש"ס כשיעור שבין סעודה לסעודה להדיא. [ויש מקום לבעל דין לחלוק ולומר שלפי הו"א דסוגיא דפסחים מפורש שיש צד ו' שעות למ"ד סמוך למנחה גדולה קאמר דהיינו משש שעות ועד הערב הוו שהיה של ו' שעות בדיוק. ולפי"ז א"צ לחשבון הלח"מ.]</w:t>
      </w:r>
    </w:p>
    <w:p w:rsidR="00CA103A" w:rsidRDefault="00CA103A" w:rsidP="00BF6B33">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t>היוצא מהנ"ל שאין לדחות מנהג האשה מהלכה ואדרבה אין כ"כ תוקף לשום אחד מהמנהגים. ואף שיש פוסקים שכ' בתקיפות לדחות כל שאר המנהגים ובפרט מנהג תוס' הרי יש מנהג המבטל כל תקיפות הפוסקים.</w:t>
      </w:r>
    </w:p>
    <w:p w:rsidR="00CA103A" w:rsidRDefault="00CA103A" w:rsidP="00BF6B33">
      <w:pPr>
        <w:bidi/>
        <w:spacing w:line="360" w:lineRule="auto"/>
        <w:rPr>
          <w:rStyle w:val="apple-style-span"/>
          <w:rFonts w:asciiTheme="majorBidi" w:hAnsiTheme="majorBidi" w:cstheme="majorBidi"/>
          <w:color w:val="000000" w:themeColor="text1"/>
          <w:rtl/>
          <w:lang w:bidi="he-IL"/>
        </w:rPr>
      </w:pPr>
      <w:r>
        <w:rPr>
          <w:rStyle w:val="apple-style-span"/>
          <w:rFonts w:asciiTheme="majorBidi" w:hAnsiTheme="majorBidi" w:cstheme="majorBidi" w:hint="cs"/>
          <w:color w:val="000000" w:themeColor="text1"/>
          <w:rtl/>
          <w:lang w:bidi="he-IL"/>
        </w:rPr>
        <w:lastRenderedPageBreak/>
        <w:t>אעפ"כ פשוט שיש הרבה נוהגים כהבעל ו</w:t>
      </w:r>
      <w:r w:rsidR="00C56E1E">
        <w:rPr>
          <w:rStyle w:val="apple-style-span"/>
          <w:rFonts w:asciiTheme="majorBidi" w:hAnsiTheme="majorBidi" w:cstheme="majorBidi" w:hint="cs"/>
          <w:color w:val="000000" w:themeColor="text1"/>
          <w:rtl/>
          <w:lang w:bidi="he-IL"/>
        </w:rPr>
        <w:t>א</w:t>
      </w:r>
      <w:r>
        <w:rPr>
          <w:rStyle w:val="apple-style-span"/>
          <w:rFonts w:asciiTheme="majorBidi" w:hAnsiTheme="majorBidi" w:cstheme="majorBidi" w:hint="cs"/>
          <w:color w:val="000000" w:themeColor="text1"/>
          <w:rtl/>
          <w:lang w:bidi="he-IL"/>
        </w:rPr>
        <w:t>פשר אפי' הרוב וא"כ יש לו אפשר לטעון שהעיקר כמנהגו. אבל בע"ה יתבאר שכל שיש לחזק מנהג האשה אינו כ"כ פשוט שיוכל הבעל לכוף את אשתו לנהוג כמוהו אם אין זה מנהג המקום בבירור.</w:t>
      </w:r>
    </w:p>
    <w:p w:rsidR="00CA103A" w:rsidRDefault="00CA103A" w:rsidP="00BF6B33">
      <w:pPr>
        <w:pStyle w:val="Heading1"/>
        <w:bidi/>
        <w:spacing w:line="360" w:lineRule="auto"/>
        <w:rPr>
          <w:rStyle w:val="apple-style-span"/>
          <w:rFonts w:asciiTheme="majorBidi" w:hAnsiTheme="majorBidi"/>
          <w:color w:val="000000" w:themeColor="text1"/>
          <w:rtl/>
          <w:lang w:bidi="he-IL"/>
        </w:rPr>
      </w:pPr>
      <w:r>
        <w:rPr>
          <w:rStyle w:val="apple-style-span"/>
          <w:rFonts w:asciiTheme="majorBidi" w:hAnsiTheme="majorBidi" w:hint="cs"/>
          <w:color w:val="000000" w:themeColor="text1"/>
          <w:rtl/>
          <w:lang w:bidi="he-IL"/>
        </w:rPr>
        <w:t>מנהג המקום בזמננו</w:t>
      </w:r>
    </w:p>
    <w:p w:rsidR="00BB7D2D" w:rsidRDefault="00BB7D2D" w:rsidP="00BF6B33">
      <w:pPr>
        <w:bidi/>
        <w:spacing w:line="360" w:lineRule="auto"/>
        <w:rPr>
          <w:rFonts w:asciiTheme="majorBidi" w:hAnsiTheme="majorBidi" w:cstheme="majorBidi"/>
          <w:color w:val="000000" w:themeColor="text1"/>
          <w:rtl/>
          <w:lang w:bidi="he-IL"/>
        </w:rPr>
      </w:pPr>
      <w:r>
        <w:rPr>
          <w:rFonts w:asciiTheme="majorBidi" w:hAnsiTheme="majorBidi" w:cstheme="majorBidi" w:hint="cs"/>
          <w:color w:val="000000" w:themeColor="text1"/>
          <w:rtl/>
          <w:lang w:bidi="he-IL"/>
        </w:rPr>
        <w:t xml:space="preserve">ראוי להדגיש כאן שעיקר </w:t>
      </w:r>
      <w:r w:rsidR="001144FC">
        <w:rPr>
          <w:rFonts w:asciiTheme="majorBidi" w:hAnsiTheme="majorBidi" w:cstheme="majorBidi" w:hint="cs"/>
          <w:color w:val="000000" w:themeColor="text1"/>
          <w:rtl/>
          <w:lang w:bidi="he-IL"/>
        </w:rPr>
        <w:t>ה</w:t>
      </w:r>
      <w:r>
        <w:rPr>
          <w:rFonts w:asciiTheme="majorBidi" w:hAnsiTheme="majorBidi" w:cstheme="majorBidi" w:hint="cs"/>
          <w:color w:val="000000" w:themeColor="text1"/>
          <w:rtl/>
          <w:lang w:bidi="he-IL"/>
        </w:rPr>
        <w:t>נושא הוא בנוגע למנהג של הכרעה דהיינו שיש כמה שיטות ואין כאן הכרעה ל</w:t>
      </w:r>
      <w:r w:rsidR="00995E6C">
        <w:rPr>
          <w:rFonts w:asciiTheme="majorBidi" w:hAnsiTheme="majorBidi" w:cstheme="majorBidi" w:hint="cs"/>
          <w:color w:val="000000" w:themeColor="text1"/>
          <w:rtl/>
          <w:lang w:bidi="he-IL"/>
        </w:rPr>
        <w:t>כ</w:t>
      </w:r>
      <w:r>
        <w:rPr>
          <w:rFonts w:asciiTheme="majorBidi" w:hAnsiTheme="majorBidi" w:cstheme="majorBidi" w:hint="cs"/>
          <w:color w:val="000000" w:themeColor="text1"/>
          <w:rtl/>
          <w:lang w:bidi="he-IL"/>
        </w:rPr>
        <w:t>ל ישראל וע"כ יש נוהגין כשיטה זו או זו. וא"כ יש לנו לבאר מה לי אם יש כמה הנהגות שונות ואם יש לתפוס מנהג אחד או השני.</w:t>
      </w:r>
    </w:p>
    <w:p w:rsidR="00CA103A" w:rsidRDefault="00BB7D2D" w:rsidP="00BF6B33">
      <w:pPr>
        <w:bidi/>
        <w:spacing w:line="360" w:lineRule="auto"/>
        <w:rPr>
          <w:rStyle w:val="apple-converted-space"/>
          <w:rFonts w:asciiTheme="majorBidi" w:hAnsiTheme="majorBidi" w:cstheme="majorBidi"/>
          <w:color w:val="000000"/>
          <w:rtl/>
          <w:lang w:bidi="he-IL"/>
        </w:rPr>
      </w:pPr>
      <w:r>
        <w:rPr>
          <w:rFonts w:asciiTheme="majorBidi" w:hAnsiTheme="majorBidi" w:cstheme="majorBidi" w:hint="cs"/>
          <w:color w:val="000000" w:themeColor="text1"/>
          <w:rtl/>
          <w:lang w:bidi="he-IL"/>
        </w:rPr>
        <w:t>כ</w:t>
      </w:r>
      <w:r w:rsidR="008307BF" w:rsidRPr="008307BF">
        <w:rPr>
          <w:rFonts w:asciiTheme="majorBidi" w:hAnsiTheme="majorBidi" w:cs="Times New Roman" w:hint="cs"/>
          <w:color w:val="000000" w:themeColor="text1"/>
          <w:rtl/>
          <w:lang w:bidi="he-IL"/>
        </w:rPr>
        <w:t>תיב</w:t>
      </w:r>
      <w:r w:rsidR="008307BF" w:rsidRPr="008307BF">
        <w:rPr>
          <w:rFonts w:asciiTheme="majorBidi" w:hAnsiTheme="majorBidi" w:cs="Times New Roman"/>
          <w:color w:val="000000" w:themeColor="text1"/>
          <w:rtl/>
          <w:lang w:bidi="he-IL"/>
        </w:rPr>
        <w:t xml:space="preserve"> </w:t>
      </w:r>
      <w:r w:rsidR="008307BF" w:rsidRPr="008307BF">
        <w:rPr>
          <w:rFonts w:asciiTheme="majorBidi" w:hAnsiTheme="majorBidi" w:cs="Times New Roman" w:hint="cs"/>
          <w:color w:val="000000" w:themeColor="text1"/>
          <w:rtl/>
          <w:lang w:bidi="he-IL"/>
        </w:rPr>
        <w:t>לא</w:t>
      </w:r>
      <w:r w:rsidR="008307BF" w:rsidRPr="008307BF">
        <w:rPr>
          <w:rFonts w:asciiTheme="majorBidi" w:hAnsiTheme="majorBidi" w:cs="Times New Roman"/>
          <w:color w:val="000000" w:themeColor="text1"/>
          <w:rtl/>
          <w:lang w:bidi="he-IL"/>
        </w:rPr>
        <w:t xml:space="preserve"> </w:t>
      </w:r>
      <w:r>
        <w:rPr>
          <w:rFonts w:asciiTheme="majorBidi" w:hAnsiTheme="majorBidi" w:cs="Times New Roman" w:hint="cs"/>
          <w:color w:val="000000" w:themeColor="text1"/>
          <w:rtl/>
          <w:lang w:bidi="he-IL"/>
        </w:rPr>
        <w:t>ת</w:t>
      </w:r>
      <w:r w:rsidR="008307BF" w:rsidRPr="008307BF">
        <w:rPr>
          <w:rFonts w:asciiTheme="majorBidi" w:hAnsiTheme="majorBidi" w:cs="Times New Roman" w:hint="cs"/>
          <w:color w:val="000000" w:themeColor="text1"/>
          <w:rtl/>
          <w:lang w:bidi="he-IL"/>
        </w:rPr>
        <w:t>תגודדו</w:t>
      </w:r>
      <w:r w:rsidR="008307BF" w:rsidRPr="008307BF">
        <w:rPr>
          <w:rFonts w:asciiTheme="majorBidi" w:hAnsiTheme="majorBidi" w:cs="Times New Roman"/>
          <w:color w:val="000000" w:themeColor="text1"/>
          <w:rtl/>
          <w:lang w:bidi="he-IL"/>
        </w:rPr>
        <w:t xml:space="preserve"> </w:t>
      </w:r>
      <w:r w:rsidR="008307BF" w:rsidRPr="008307BF">
        <w:rPr>
          <w:rFonts w:asciiTheme="majorBidi" w:hAnsiTheme="majorBidi" w:cs="Times New Roman" w:hint="cs"/>
          <w:color w:val="000000" w:themeColor="text1"/>
          <w:rtl/>
          <w:lang w:bidi="he-IL"/>
        </w:rPr>
        <w:t>ודרשינן</w:t>
      </w:r>
      <w:r w:rsidR="008307BF" w:rsidRPr="008307BF">
        <w:rPr>
          <w:rFonts w:asciiTheme="majorBidi" w:hAnsiTheme="majorBidi" w:cs="Times New Roman"/>
          <w:color w:val="000000" w:themeColor="text1"/>
          <w:rtl/>
          <w:lang w:bidi="he-IL"/>
        </w:rPr>
        <w:t xml:space="preserve"> </w:t>
      </w:r>
      <w:r w:rsidR="008307BF" w:rsidRPr="008307BF">
        <w:rPr>
          <w:rFonts w:asciiTheme="majorBidi" w:hAnsiTheme="majorBidi" w:cs="Times New Roman" w:hint="cs"/>
          <w:color w:val="000000" w:themeColor="text1"/>
          <w:rtl/>
          <w:lang w:bidi="he-IL"/>
        </w:rPr>
        <w:t>לא</w:t>
      </w:r>
      <w:r w:rsidR="008307BF" w:rsidRPr="008307BF">
        <w:rPr>
          <w:rFonts w:asciiTheme="majorBidi" w:hAnsiTheme="majorBidi" w:cs="Times New Roman"/>
          <w:color w:val="000000" w:themeColor="text1"/>
          <w:rtl/>
          <w:lang w:bidi="he-IL"/>
        </w:rPr>
        <w:t xml:space="preserve"> </w:t>
      </w:r>
      <w:r w:rsidR="008307BF" w:rsidRPr="008307BF">
        <w:rPr>
          <w:rFonts w:asciiTheme="majorBidi" w:hAnsiTheme="majorBidi" w:cs="Times New Roman" w:hint="cs"/>
          <w:color w:val="000000" w:themeColor="text1"/>
          <w:rtl/>
          <w:lang w:bidi="he-IL"/>
        </w:rPr>
        <w:t>תעשו</w:t>
      </w:r>
      <w:r w:rsidR="008307BF" w:rsidRPr="008307BF">
        <w:rPr>
          <w:rFonts w:asciiTheme="majorBidi" w:hAnsiTheme="majorBidi" w:cs="Times New Roman"/>
          <w:color w:val="000000" w:themeColor="text1"/>
          <w:rtl/>
          <w:lang w:bidi="he-IL"/>
        </w:rPr>
        <w:t xml:space="preserve"> </w:t>
      </w:r>
      <w:r w:rsidR="008307BF" w:rsidRPr="008307BF">
        <w:rPr>
          <w:rFonts w:asciiTheme="majorBidi" w:hAnsiTheme="majorBidi" w:cs="Times New Roman" w:hint="cs"/>
          <w:color w:val="000000" w:themeColor="text1"/>
          <w:rtl/>
          <w:lang w:bidi="he-IL"/>
        </w:rPr>
        <w:t>לכם</w:t>
      </w:r>
      <w:r w:rsidR="008307BF" w:rsidRPr="008307BF">
        <w:rPr>
          <w:rFonts w:asciiTheme="majorBidi" w:hAnsiTheme="majorBidi" w:cs="Times New Roman"/>
          <w:color w:val="000000" w:themeColor="text1"/>
          <w:rtl/>
          <w:lang w:bidi="he-IL"/>
        </w:rPr>
        <w:t xml:space="preserve"> </w:t>
      </w:r>
      <w:r w:rsidR="008307BF" w:rsidRPr="008307BF">
        <w:rPr>
          <w:rFonts w:asciiTheme="majorBidi" w:hAnsiTheme="majorBidi" w:cs="Times New Roman" w:hint="cs"/>
          <w:color w:val="000000" w:themeColor="text1"/>
          <w:rtl/>
          <w:lang w:bidi="he-IL"/>
        </w:rPr>
        <w:t>אגודות</w:t>
      </w:r>
      <w:r w:rsidR="008307BF" w:rsidRPr="008307BF">
        <w:rPr>
          <w:rFonts w:asciiTheme="majorBidi" w:hAnsiTheme="majorBidi" w:cs="Times New Roman"/>
          <w:color w:val="000000" w:themeColor="text1"/>
          <w:rtl/>
          <w:lang w:bidi="he-IL"/>
        </w:rPr>
        <w:t xml:space="preserve"> </w:t>
      </w:r>
      <w:r w:rsidR="008307BF" w:rsidRPr="008307BF">
        <w:rPr>
          <w:rFonts w:asciiTheme="majorBidi" w:hAnsiTheme="majorBidi" w:cs="Times New Roman" w:hint="cs"/>
          <w:color w:val="000000" w:themeColor="text1"/>
          <w:rtl/>
          <w:lang w:bidi="he-IL"/>
        </w:rPr>
        <w:t>אגודות</w:t>
      </w:r>
      <w:r>
        <w:rPr>
          <w:rFonts w:asciiTheme="majorBidi" w:hAnsiTheme="majorBidi" w:cs="Times New Roman" w:hint="cs"/>
          <w:color w:val="000000" w:themeColor="text1"/>
          <w:rtl/>
          <w:lang w:bidi="he-IL"/>
        </w:rPr>
        <w:t>.</w:t>
      </w:r>
      <w:r w:rsidR="00995E6C">
        <w:rPr>
          <w:rFonts w:asciiTheme="majorBidi" w:hAnsiTheme="majorBidi" w:cs="Times New Roman" w:hint="cs"/>
          <w:color w:val="000000" w:themeColor="text1"/>
          <w:rtl/>
          <w:lang w:bidi="he-IL"/>
        </w:rPr>
        <w:t xml:space="preserve"> </w:t>
      </w:r>
      <w:r w:rsidR="00D56476">
        <w:rPr>
          <w:rFonts w:asciiTheme="majorBidi" w:hAnsiTheme="majorBidi" w:cs="Times New Roman" w:hint="cs"/>
          <w:color w:val="000000" w:themeColor="text1"/>
          <w:rtl/>
          <w:lang w:bidi="he-IL"/>
        </w:rPr>
        <w:t xml:space="preserve">וע' סוגיא יבמות יג: יד. וקיי"ל ב' ב"ד בעיר אחת כרבא וכ"ש מקומות מקומות רשאים לפסוק כ"א כדעה אחרת. וע' מ"א תצ"ג סק"ו הביא מתוס' פסחים </w:t>
      </w:r>
      <w:r w:rsidR="002A0569">
        <w:rPr>
          <w:rFonts w:asciiTheme="majorBidi" w:hAnsiTheme="majorBidi" w:cs="Times New Roman" w:hint="cs"/>
          <w:color w:val="000000" w:themeColor="text1"/>
          <w:rtl/>
          <w:lang w:bidi="he-IL"/>
        </w:rPr>
        <w:t>ז"ל ב</w:t>
      </w:r>
      <w:r w:rsidR="002A0569" w:rsidRPr="002A0569">
        <w:rPr>
          <w:rStyle w:val="apple-style-span"/>
          <w:rFonts w:asciiTheme="majorBidi" w:hAnsiTheme="majorBidi" w:cstheme="majorBidi"/>
          <w:color w:val="000000"/>
          <w:rtl/>
          <w:lang w:bidi="he-IL"/>
        </w:rPr>
        <w:t>ירושלמי דייק ירושלים לא מקום שנהגו בו שלא לעשות מלאכה כלומר סברא הוא לנהוג שם איסור כיון שמתקבצין שם אף ממקומות שנהגו בהן איסור ומשני</w:t>
      </w:r>
      <w:r w:rsidR="002A0569" w:rsidRPr="002A0569">
        <w:rPr>
          <w:rStyle w:val="apple-converted-space"/>
          <w:rFonts w:asciiTheme="majorBidi" w:hAnsiTheme="majorBidi" w:cstheme="majorBidi"/>
          <w:color w:val="000000"/>
        </w:rPr>
        <w:t> </w:t>
      </w:r>
      <w:r w:rsidR="002A0569">
        <w:rPr>
          <w:rStyle w:val="apple-converted-space"/>
          <w:rFonts w:asciiTheme="majorBidi" w:hAnsiTheme="majorBidi" w:cstheme="majorBidi" w:hint="cs"/>
          <w:color w:val="000000"/>
          <w:rtl/>
          <w:lang w:bidi="he-IL"/>
        </w:rPr>
        <w:t xml:space="preserve">וכו' פי' שפירשו קו' ירושלמי </w:t>
      </w:r>
      <w:r w:rsidR="001144FC">
        <w:rPr>
          <w:rStyle w:val="apple-converted-space"/>
          <w:rFonts w:asciiTheme="majorBidi" w:hAnsiTheme="majorBidi" w:cstheme="majorBidi" w:hint="cs"/>
          <w:color w:val="000000"/>
          <w:rtl/>
          <w:lang w:bidi="he-IL"/>
        </w:rPr>
        <w:t>ד</w:t>
      </w:r>
      <w:r w:rsidR="002A0569">
        <w:rPr>
          <w:rStyle w:val="apple-converted-space"/>
          <w:rFonts w:asciiTheme="majorBidi" w:hAnsiTheme="majorBidi" w:cstheme="majorBidi" w:hint="cs"/>
          <w:color w:val="000000"/>
          <w:rtl/>
          <w:lang w:bidi="he-IL"/>
        </w:rPr>
        <w:t xml:space="preserve">במקום שמתקבצים שם ממקומות אחרים יש לנהוג לחומרא. שוב הביא שם במ"א מהרמזים שדבר </w:t>
      </w:r>
      <w:r w:rsidR="001144FC">
        <w:rPr>
          <w:rStyle w:val="apple-converted-space"/>
          <w:rFonts w:asciiTheme="majorBidi" w:hAnsiTheme="majorBidi" w:cstheme="majorBidi" w:hint="cs"/>
          <w:color w:val="000000"/>
          <w:rtl/>
          <w:lang w:bidi="he-IL"/>
        </w:rPr>
        <w:t>ה</w:t>
      </w:r>
      <w:r w:rsidR="002A0569">
        <w:rPr>
          <w:rStyle w:val="apple-converted-space"/>
          <w:rFonts w:asciiTheme="majorBidi" w:hAnsiTheme="majorBidi" w:cstheme="majorBidi" w:hint="cs"/>
          <w:color w:val="000000"/>
          <w:rtl/>
          <w:lang w:bidi="he-IL"/>
        </w:rPr>
        <w:t>תלוי במנהג המקומות שבמקום זה נהגו כך ובמקום זה נהגו כך אפילו נתקבצו בני ב' במקומות במקום אחד ועשה כ"א כמנהג מקומו לית לן בה עכ"ל ופשוט ר"ל שנתקבצו למקום שלישי. וכ' שזה אפי' ב"ד אחד וכדברי רא"ש ר"ל דבמגילה שקורין בני כפרים בעיר מ"מ כיון שתלוי במקומן אין כאן ל"ת.</w:t>
      </w:r>
      <w:r w:rsidR="007F58CA">
        <w:rPr>
          <w:rStyle w:val="apple-converted-space"/>
          <w:rFonts w:asciiTheme="majorBidi" w:hAnsiTheme="majorBidi" w:cstheme="majorBidi" w:hint="cs"/>
          <w:color w:val="000000"/>
          <w:rtl/>
          <w:lang w:bidi="he-IL"/>
        </w:rPr>
        <w:t xml:space="preserve"> וכ' ע"ז שאם יש במנהג משום איסור דהמחמירים ס"ל דאסור ממש א"</w:t>
      </w:r>
      <w:r w:rsidR="001144FC">
        <w:rPr>
          <w:rStyle w:val="apple-converted-space"/>
          <w:rFonts w:asciiTheme="majorBidi" w:hAnsiTheme="majorBidi" w:cstheme="majorBidi" w:hint="cs"/>
          <w:color w:val="000000"/>
          <w:rtl/>
          <w:lang w:bidi="he-IL"/>
        </w:rPr>
        <w:t>כ</w:t>
      </w:r>
      <w:r w:rsidR="007F58CA">
        <w:rPr>
          <w:rStyle w:val="apple-converted-space"/>
          <w:rFonts w:asciiTheme="majorBidi" w:hAnsiTheme="majorBidi" w:cstheme="majorBidi" w:hint="cs"/>
          <w:color w:val="000000"/>
          <w:rtl/>
          <w:lang w:bidi="he-IL"/>
        </w:rPr>
        <w:t xml:space="preserve"> יש לנהוג בשוה לחומרא אפי' במקום ג'. אבל נ"ל שכ"ז כשכולם לא נתקבצו להתיישב שם אלא לגור או לביקור</w:t>
      </w:r>
      <w:r w:rsidR="00E03A8D">
        <w:rPr>
          <w:rStyle w:val="apple-converted-space"/>
          <w:rFonts w:asciiTheme="majorBidi" w:hAnsiTheme="majorBidi" w:cstheme="majorBidi" w:hint="cs"/>
          <w:color w:val="000000"/>
          <w:rtl/>
          <w:lang w:bidi="he-IL"/>
        </w:rPr>
        <w:t xml:space="preserve"> ודעתם לחזור </w:t>
      </w:r>
      <w:r w:rsidR="00E04F51">
        <w:rPr>
          <w:rStyle w:val="apple-converted-space"/>
          <w:rFonts w:asciiTheme="majorBidi" w:hAnsiTheme="majorBidi" w:cstheme="majorBidi" w:hint="cs"/>
          <w:color w:val="000000"/>
          <w:rtl/>
          <w:lang w:bidi="he-IL"/>
        </w:rPr>
        <w:t>(ע' חולין יח:)</w:t>
      </w:r>
      <w:r w:rsidR="007F58CA">
        <w:rPr>
          <w:rStyle w:val="apple-converted-space"/>
          <w:rFonts w:asciiTheme="majorBidi" w:hAnsiTheme="majorBidi" w:cstheme="majorBidi" w:hint="cs"/>
          <w:color w:val="000000"/>
          <w:rtl/>
          <w:lang w:bidi="he-IL"/>
        </w:rPr>
        <w:t xml:space="preserve"> אבל כשמתיישבים שם אם באו בשוה ולא קדמו המחמירים או המקילים אין להם לכוף למקילין לקבל השיטה של המחמירין אלא שיש להם להתיישב בדבר ולהכריע ע"פ ב"ד אם נוחין לקבל ב"ד א' ואם בני כל מקום רוצין לקבוע להם ב"ד לעצמן אין למנוע אותם דאין כאן לא</w:t>
      </w:r>
      <w:r w:rsidR="00B61548">
        <w:rPr>
          <w:rStyle w:val="apple-converted-space"/>
          <w:rFonts w:asciiTheme="majorBidi" w:hAnsiTheme="majorBidi" w:cstheme="majorBidi" w:hint="cs"/>
          <w:color w:val="000000"/>
          <w:rtl/>
          <w:lang w:bidi="he-IL"/>
        </w:rPr>
        <w:t>ו</w:t>
      </w:r>
      <w:r w:rsidR="007F58CA">
        <w:rPr>
          <w:rStyle w:val="apple-converted-space"/>
          <w:rFonts w:asciiTheme="majorBidi" w:hAnsiTheme="majorBidi" w:cstheme="majorBidi" w:hint="cs"/>
          <w:color w:val="000000"/>
          <w:rtl/>
          <w:lang w:bidi="he-IL"/>
        </w:rPr>
        <w:t xml:space="preserve"> </w:t>
      </w:r>
      <w:r w:rsidR="00B61548">
        <w:rPr>
          <w:rStyle w:val="apple-converted-space"/>
          <w:rFonts w:asciiTheme="majorBidi" w:hAnsiTheme="majorBidi" w:cstheme="majorBidi" w:hint="cs"/>
          <w:color w:val="000000"/>
          <w:rtl/>
          <w:lang w:bidi="he-IL"/>
        </w:rPr>
        <w:t>ד</w:t>
      </w:r>
      <w:r w:rsidR="007F58CA">
        <w:rPr>
          <w:rStyle w:val="apple-converted-space"/>
          <w:rFonts w:asciiTheme="majorBidi" w:hAnsiTheme="majorBidi" w:cstheme="majorBidi" w:hint="cs"/>
          <w:color w:val="000000"/>
          <w:rtl/>
          <w:lang w:bidi="he-IL"/>
        </w:rPr>
        <w:t>לא תתגודדו.</w:t>
      </w:r>
      <w:r w:rsidR="0068225F">
        <w:rPr>
          <w:rStyle w:val="apple-converted-space"/>
          <w:rFonts w:asciiTheme="majorBidi" w:hAnsiTheme="majorBidi" w:cstheme="majorBidi" w:hint="cs"/>
          <w:color w:val="000000"/>
          <w:rtl/>
          <w:lang w:bidi="he-IL"/>
        </w:rPr>
        <w:t xml:space="preserve"> ומ"מ יש לעיין אם יכולין כל </w:t>
      </w:r>
      <w:r w:rsidR="006C11FC">
        <w:rPr>
          <w:rStyle w:val="apple-converted-space"/>
          <w:rFonts w:asciiTheme="majorBidi" w:hAnsiTheme="majorBidi" w:cstheme="majorBidi" w:hint="cs"/>
          <w:color w:val="000000"/>
          <w:rtl/>
          <w:lang w:bidi="he-IL"/>
        </w:rPr>
        <w:t>ב</w:t>
      </w:r>
      <w:r w:rsidR="0068225F">
        <w:rPr>
          <w:rStyle w:val="apple-converted-space"/>
          <w:rFonts w:asciiTheme="majorBidi" w:hAnsiTheme="majorBidi" w:cstheme="majorBidi" w:hint="cs"/>
          <w:color w:val="000000"/>
          <w:rtl/>
          <w:lang w:bidi="he-IL"/>
        </w:rPr>
        <w:t>ני מקום המקילין לומר לבני המחמירין שאין כוונתן לעשות ב' תורות אלא לקיים מנהגם וצ"ע.</w:t>
      </w:r>
      <w:r w:rsidR="002A0569">
        <w:rPr>
          <w:rStyle w:val="apple-converted-space"/>
          <w:rFonts w:asciiTheme="majorBidi" w:hAnsiTheme="majorBidi" w:cstheme="majorBidi" w:hint="cs"/>
          <w:color w:val="000000"/>
          <w:rtl/>
          <w:lang w:bidi="he-IL"/>
        </w:rPr>
        <w:t xml:space="preserve"> וע"ש עוד שהביא שמי שנוהג כחומרת מקומו שיצא משם אין בו משום ל"ת</w:t>
      </w:r>
      <w:r w:rsidR="0068225F">
        <w:rPr>
          <w:rStyle w:val="apple-converted-space"/>
          <w:rFonts w:asciiTheme="majorBidi" w:hAnsiTheme="majorBidi" w:cstheme="majorBidi" w:hint="cs"/>
          <w:color w:val="000000"/>
          <w:rtl/>
          <w:lang w:bidi="he-IL"/>
        </w:rPr>
        <w:t xml:space="preserve"> (מה שמצויין רמב"ם כו' אין לא ביאור ובע"כ ט"ס)</w:t>
      </w:r>
      <w:r w:rsidR="002A0569">
        <w:rPr>
          <w:rStyle w:val="apple-converted-space"/>
          <w:rFonts w:asciiTheme="majorBidi" w:hAnsiTheme="majorBidi" w:cstheme="majorBidi" w:hint="cs"/>
          <w:color w:val="000000"/>
          <w:rtl/>
          <w:lang w:bidi="he-IL"/>
        </w:rPr>
        <w:t xml:space="preserve">. </w:t>
      </w:r>
      <w:r w:rsidR="007F58CA">
        <w:rPr>
          <w:rStyle w:val="apple-converted-space"/>
          <w:rFonts w:asciiTheme="majorBidi" w:hAnsiTheme="majorBidi" w:cstheme="majorBidi" w:hint="cs"/>
          <w:color w:val="000000"/>
          <w:rtl/>
          <w:lang w:bidi="he-IL"/>
        </w:rPr>
        <w:t xml:space="preserve">ונר' פשוט שזה ע"פ </w:t>
      </w:r>
      <w:r w:rsidR="0068225F">
        <w:rPr>
          <w:rStyle w:val="apple-converted-space"/>
          <w:rFonts w:asciiTheme="majorBidi" w:hAnsiTheme="majorBidi" w:cstheme="majorBidi" w:hint="cs"/>
          <w:color w:val="000000"/>
          <w:rtl/>
          <w:lang w:bidi="he-IL"/>
        </w:rPr>
        <w:t>סוגיא דר"פ מקום שנהגו ואייר</w:t>
      </w:r>
      <w:r w:rsidR="00E03A8D">
        <w:rPr>
          <w:rStyle w:val="apple-converted-space"/>
          <w:rFonts w:asciiTheme="majorBidi" w:hAnsiTheme="majorBidi" w:cstheme="majorBidi" w:hint="cs"/>
          <w:color w:val="000000"/>
          <w:rtl/>
          <w:lang w:bidi="he-IL"/>
        </w:rPr>
        <w:t>י</w:t>
      </w:r>
      <w:r w:rsidR="0068225F">
        <w:rPr>
          <w:rStyle w:val="apple-converted-space"/>
          <w:rFonts w:asciiTheme="majorBidi" w:hAnsiTheme="majorBidi" w:cstheme="majorBidi" w:hint="cs"/>
          <w:color w:val="000000"/>
          <w:rtl/>
          <w:lang w:bidi="he-IL"/>
        </w:rPr>
        <w:t xml:space="preserve"> במי שדעתו לחזור</w:t>
      </w:r>
      <w:r w:rsidR="006C11FC">
        <w:rPr>
          <w:rStyle w:val="apple-converted-space"/>
          <w:rFonts w:asciiTheme="majorBidi" w:hAnsiTheme="majorBidi" w:cstheme="majorBidi" w:hint="cs"/>
          <w:color w:val="000000"/>
          <w:rtl/>
          <w:lang w:bidi="he-IL"/>
        </w:rPr>
        <w:t xml:space="preserve"> וכסוגיא חולין יח:</w:t>
      </w:r>
      <w:r w:rsidR="0068225F">
        <w:rPr>
          <w:rStyle w:val="apple-converted-space"/>
          <w:rFonts w:asciiTheme="majorBidi" w:hAnsiTheme="majorBidi" w:cstheme="majorBidi" w:hint="cs"/>
          <w:color w:val="000000"/>
          <w:rtl/>
          <w:lang w:bidi="he-IL"/>
        </w:rPr>
        <w:t xml:space="preserve"> ומ"מ צ"ע מ"ש שהרי באותו ענין גופא דקדקה גמ' שהמשנה אומרת אל ישנה מפני המחלוקת וצ"ל דבאופן שיכול לטעון שאין לו מלאכה וכדומה מיירי. או שמא מי שידוע כבר שיצא ממקום מחמירים לא יהיה מחלוקת אם מחמיר לעצמו.</w:t>
      </w:r>
      <w:r w:rsidR="00140AE3">
        <w:rPr>
          <w:rStyle w:val="apple-converted-space"/>
          <w:rFonts w:asciiTheme="majorBidi" w:hAnsiTheme="majorBidi" w:cstheme="majorBidi" w:hint="cs"/>
          <w:color w:val="000000"/>
          <w:rtl/>
          <w:lang w:bidi="he-IL"/>
        </w:rPr>
        <w:t xml:space="preserve"> וע' עוד מה שהאריך במ"א תס"ח סקי"ב.</w:t>
      </w:r>
    </w:p>
    <w:p w:rsidR="00E04F51" w:rsidRDefault="00140AE3" w:rsidP="00BF6B33">
      <w:pPr>
        <w:bidi/>
        <w:spacing w:line="360" w:lineRule="auto"/>
        <w:rPr>
          <w:rStyle w:val="apple-converted-space"/>
          <w:rFonts w:asciiTheme="majorBidi" w:hAnsiTheme="majorBidi" w:cstheme="majorBidi"/>
          <w:color w:val="000000"/>
          <w:rtl/>
          <w:lang w:bidi="he-IL"/>
        </w:rPr>
      </w:pPr>
      <w:r>
        <w:rPr>
          <w:rStyle w:val="apple-converted-space"/>
          <w:rFonts w:asciiTheme="majorBidi" w:hAnsiTheme="majorBidi" w:cstheme="majorBidi" w:hint="cs"/>
          <w:color w:val="000000"/>
          <w:rtl/>
          <w:lang w:bidi="he-IL"/>
        </w:rPr>
        <w:t>הנוגע יותר לעניננו ש</w:t>
      </w:r>
      <w:r w:rsidR="00E35ABB">
        <w:rPr>
          <w:rStyle w:val="apple-converted-space"/>
          <w:rFonts w:asciiTheme="majorBidi" w:hAnsiTheme="majorBidi" w:cstheme="majorBidi" w:hint="cs"/>
          <w:color w:val="000000"/>
          <w:rtl/>
          <w:lang w:bidi="he-IL"/>
        </w:rPr>
        <w:t>ה</w:t>
      </w:r>
      <w:r>
        <w:rPr>
          <w:rStyle w:val="apple-converted-space"/>
          <w:rFonts w:asciiTheme="majorBidi" w:hAnsiTheme="majorBidi" w:cstheme="majorBidi" w:hint="cs"/>
          <w:color w:val="000000"/>
          <w:rtl/>
          <w:lang w:bidi="he-IL"/>
        </w:rPr>
        <w:t>נושא אשה ממקום אחר או שהוא נוטה אהלו עמה במקומה או שהיא באה למקומו וא"כ אין שאלה איך ינהגו שבמקום מושבם החדש יש מנהג המקום.</w:t>
      </w:r>
      <w:r w:rsidR="00E04F51">
        <w:rPr>
          <w:rStyle w:val="apple-converted-space"/>
          <w:rFonts w:asciiTheme="majorBidi" w:hAnsiTheme="majorBidi" w:cstheme="majorBidi" w:hint="cs"/>
          <w:color w:val="000000"/>
          <w:rtl/>
          <w:lang w:bidi="he-IL"/>
        </w:rPr>
        <w:t xml:space="preserve"> וכבר הביאו בפוסקים שזה גופא שנושא אשה נחשב כמו קביעות במק</w:t>
      </w:r>
      <w:r w:rsidR="00E35ABB">
        <w:rPr>
          <w:rStyle w:val="apple-converted-space"/>
          <w:rFonts w:asciiTheme="majorBidi" w:hAnsiTheme="majorBidi" w:cstheme="majorBidi" w:hint="cs"/>
          <w:color w:val="000000"/>
          <w:rtl/>
          <w:lang w:bidi="he-IL"/>
        </w:rPr>
        <w:t>ו</w:t>
      </w:r>
      <w:r w:rsidR="00E04F51">
        <w:rPr>
          <w:rStyle w:val="apple-converted-space"/>
          <w:rFonts w:asciiTheme="majorBidi" w:hAnsiTheme="majorBidi" w:cstheme="majorBidi" w:hint="cs"/>
          <w:color w:val="000000"/>
          <w:rtl/>
          <w:lang w:bidi="he-IL"/>
        </w:rPr>
        <w:t>ם החדש או מי שנסע למרחקים ועזב אשתו במק</w:t>
      </w:r>
      <w:r w:rsidR="00E35ABB">
        <w:rPr>
          <w:rStyle w:val="apple-converted-space"/>
          <w:rFonts w:asciiTheme="majorBidi" w:hAnsiTheme="majorBidi" w:cstheme="majorBidi" w:hint="cs"/>
          <w:color w:val="000000"/>
          <w:rtl/>
          <w:lang w:bidi="he-IL"/>
        </w:rPr>
        <w:t>ו</w:t>
      </w:r>
      <w:r w:rsidR="00E04F51">
        <w:rPr>
          <w:rStyle w:val="apple-converted-space"/>
          <w:rFonts w:asciiTheme="majorBidi" w:hAnsiTheme="majorBidi" w:cstheme="majorBidi" w:hint="cs"/>
          <w:color w:val="000000"/>
          <w:rtl/>
          <w:lang w:bidi="he-IL"/>
        </w:rPr>
        <w:t>מו אמרינן שדעתו לחזור. וא"כ נראה שהוא ואשתו פשוט שמקיימין מנהג אחד ותלוי באיזה מקום נחשב העיקר לשניהם.</w:t>
      </w:r>
    </w:p>
    <w:p w:rsidR="00140AE3" w:rsidRDefault="00140AE3" w:rsidP="00BF6B33">
      <w:pPr>
        <w:bidi/>
        <w:spacing w:line="360" w:lineRule="auto"/>
        <w:rPr>
          <w:rStyle w:val="apple-converted-space"/>
          <w:rFonts w:asciiTheme="majorBidi" w:hAnsiTheme="majorBidi" w:cstheme="majorBidi"/>
          <w:color w:val="000000"/>
          <w:rtl/>
          <w:lang w:bidi="he-IL"/>
        </w:rPr>
      </w:pPr>
      <w:r>
        <w:rPr>
          <w:rStyle w:val="apple-converted-space"/>
          <w:rFonts w:asciiTheme="majorBidi" w:hAnsiTheme="majorBidi" w:cstheme="majorBidi" w:hint="cs"/>
          <w:color w:val="000000"/>
          <w:rtl/>
          <w:lang w:bidi="he-IL"/>
        </w:rPr>
        <w:t xml:space="preserve">אבל </w:t>
      </w:r>
      <w:r w:rsidR="000D4FF2">
        <w:rPr>
          <w:rStyle w:val="apple-converted-space"/>
          <w:rFonts w:asciiTheme="majorBidi" w:hAnsiTheme="majorBidi" w:cstheme="majorBidi" w:hint="cs"/>
          <w:color w:val="000000"/>
          <w:rtl/>
          <w:lang w:bidi="he-IL"/>
        </w:rPr>
        <w:t>בזמננו יש ערבוב גדול. יש מקמות חדשות שמעולם לא קבעו מנהג כיון שלא היה להם ב"ד א' כלל. ואפי' ישובים הישנים יש מהם שנחרבו ושו</w:t>
      </w:r>
      <w:r w:rsidR="006C11FC">
        <w:rPr>
          <w:rStyle w:val="apple-converted-space"/>
          <w:rFonts w:asciiTheme="majorBidi" w:hAnsiTheme="majorBidi" w:cstheme="majorBidi" w:hint="cs"/>
          <w:color w:val="000000"/>
          <w:rtl/>
          <w:lang w:bidi="he-IL"/>
        </w:rPr>
        <w:t>ב</w:t>
      </w:r>
      <w:r w:rsidR="000D4FF2">
        <w:rPr>
          <w:rStyle w:val="apple-converted-space"/>
          <w:rFonts w:asciiTheme="majorBidi" w:hAnsiTheme="majorBidi" w:cstheme="majorBidi" w:hint="cs"/>
          <w:color w:val="000000"/>
          <w:rtl/>
          <w:lang w:bidi="he-IL"/>
        </w:rPr>
        <w:t xml:space="preserve"> נתיישבו ע"י ערבוב וקיבוץ בני ישובים שונים ויש שמנהג הישן שלהם כבר נרפה ועמדו חדשים והקימו להם מנהגים אחרים. ובכלל הקהלות בזמננו יש להם כמה וכמה כתות שונות ולכ"א בהכנ"ס ורב ומנהג לעצמן ואין כאן מנהג מקום ומ"מ יש להם ב"ד א' של ועד כל הרבנים ואיך ינהגו זוג שנישואין בכה"ג. אם יש להם רשות להחליף בהכנ"ס שלהם ואם זה נחשב יצא ממקומו ואין דעתו לחזור ואם יש לאשה לקבוע לעצמה בכנ"ס אחר משל בעלה וא"כ יש לה להתנהג דוקא ע"פ הרב ההוא.</w:t>
      </w:r>
      <w:r w:rsidR="00821A07">
        <w:rPr>
          <w:rStyle w:val="apple-converted-space"/>
          <w:rFonts w:asciiTheme="majorBidi" w:hAnsiTheme="majorBidi" w:cstheme="majorBidi" w:hint="cs"/>
          <w:color w:val="000000"/>
          <w:rtl/>
          <w:lang w:bidi="he-IL"/>
        </w:rPr>
        <w:t xml:space="preserve"> </w:t>
      </w:r>
      <w:r w:rsidR="00023C99">
        <w:rPr>
          <w:rStyle w:val="apple-converted-space"/>
          <w:rFonts w:asciiTheme="majorBidi" w:hAnsiTheme="majorBidi" w:cstheme="majorBidi" w:hint="cs"/>
          <w:color w:val="000000"/>
          <w:rtl/>
          <w:lang w:bidi="he-IL"/>
        </w:rPr>
        <w:t>וכבר ידוע שלענין ז</w:t>
      </w:r>
      <w:r w:rsidR="00E35ABB">
        <w:rPr>
          <w:rStyle w:val="apple-converted-space"/>
          <w:rFonts w:asciiTheme="majorBidi" w:hAnsiTheme="majorBidi" w:cstheme="majorBidi" w:hint="cs"/>
          <w:color w:val="000000"/>
          <w:rtl/>
          <w:lang w:bidi="he-IL"/>
        </w:rPr>
        <w:t>כ</w:t>
      </w:r>
      <w:r w:rsidR="00023C99">
        <w:rPr>
          <w:rStyle w:val="apple-converted-space"/>
          <w:rFonts w:asciiTheme="majorBidi" w:hAnsiTheme="majorBidi" w:cstheme="majorBidi" w:hint="cs"/>
          <w:color w:val="000000"/>
          <w:rtl/>
          <w:lang w:bidi="he-IL"/>
        </w:rPr>
        <w:t xml:space="preserve">ות קדיש שהתושב יש לו קדימה נגד האורח שבעיר ששניהם תושבים מי שקנה זכות בביכנ"ס זה קודם </w:t>
      </w:r>
      <w:r w:rsidR="00023C99">
        <w:rPr>
          <w:rStyle w:val="apple-converted-space"/>
          <w:rFonts w:asciiTheme="majorBidi" w:hAnsiTheme="majorBidi" w:cstheme="majorBidi" w:hint="cs"/>
          <w:color w:val="000000"/>
          <w:rtl/>
          <w:lang w:bidi="he-IL"/>
        </w:rPr>
        <w:lastRenderedPageBreak/>
        <w:t xml:space="preserve">למי שלא קנה זכות כאן </w:t>
      </w:r>
      <w:r w:rsidR="00E35ABB">
        <w:rPr>
          <w:rStyle w:val="apple-converted-space"/>
          <w:rFonts w:asciiTheme="majorBidi" w:hAnsiTheme="majorBidi" w:cstheme="majorBidi" w:hint="cs"/>
          <w:color w:val="000000"/>
          <w:rtl/>
          <w:lang w:bidi="he-IL"/>
        </w:rPr>
        <w:t>ש</w:t>
      </w:r>
      <w:r w:rsidR="00023C99">
        <w:rPr>
          <w:rStyle w:val="apple-converted-space"/>
          <w:rFonts w:asciiTheme="majorBidi" w:hAnsiTheme="majorBidi" w:cstheme="majorBidi" w:hint="cs"/>
          <w:color w:val="000000"/>
          <w:rtl/>
          <w:lang w:bidi="he-IL"/>
        </w:rPr>
        <w:t xml:space="preserve">הקונה חשיב תושב נגד האחר שנחשב אורח. וה"ה במנהגיהם. וע' לקמן מתשב"ץ </w:t>
      </w:r>
      <w:r w:rsidR="00821A07">
        <w:rPr>
          <w:rStyle w:val="apple-converted-space"/>
          <w:rFonts w:asciiTheme="majorBidi" w:hAnsiTheme="majorBidi" w:cstheme="majorBidi" w:hint="cs"/>
          <w:color w:val="000000"/>
          <w:rtl/>
          <w:lang w:bidi="he-IL"/>
        </w:rPr>
        <w:t>וע' בזה בפר"ח כללי מנהג אות י"ט ואות כ'.</w:t>
      </w:r>
      <w:r w:rsidR="006C11FC">
        <w:rPr>
          <w:rStyle w:val="apple-converted-space"/>
          <w:rFonts w:asciiTheme="majorBidi" w:hAnsiTheme="majorBidi" w:cstheme="majorBidi" w:hint="cs"/>
          <w:color w:val="000000"/>
          <w:rtl/>
          <w:lang w:bidi="he-IL"/>
        </w:rPr>
        <w:t xml:space="preserve"> וע' שו"ת חת"ס ח"ו סי' א'.</w:t>
      </w:r>
    </w:p>
    <w:p w:rsidR="00C252B9" w:rsidRDefault="000D4FF2" w:rsidP="00BF6B33">
      <w:pPr>
        <w:bidi/>
        <w:spacing w:line="360" w:lineRule="auto"/>
        <w:rPr>
          <w:rFonts w:asciiTheme="majorBidi" w:hAnsiTheme="majorBidi" w:cstheme="majorBidi"/>
          <w:color w:val="000000" w:themeColor="text1"/>
          <w:rtl/>
          <w:lang w:bidi="he-IL"/>
        </w:rPr>
      </w:pPr>
      <w:r>
        <w:rPr>
          <w:rFonts w:asciiTheme="majorBidi" w:hAnsiTheme="majorBidi" w:cstheme="majorBidi" w:hint="cs"/>
          <w:color w:val="000000" w:themeColor="text1"/>
          <w:rtl/>
          <w:lang w:bidi="he-IL"/>
        </w:rPr>
        <w:t>באמת יש לתמוה על הנעשה שהרי כל זה ממש אגודות אגודות כמשמעו</w:t>
      </w:r>
      <w:r w:rsidR="00C252B9">
        <w:rPr>
          <w:rFonts w:asciiTheme="majorBidi" w:hAnsiTheme="majorBidi" w:cstheme="majorBidi" w:hint="cs"/>
          <w:color w:val="000000" w:themeColor="text1"/>
          <w:rtl/>
          <w:lang w:bidi="he-IL"/>
        </w:rPr>
        <w:t xml:space="preserve"> ואיך נעשה. ובע"כ צ"ל שאין זה נחשב כמו ב"ד וב' ב"ד בעיר אחת כיון שאין </w:t>
      </w:r>
      <w:r w:rsidR="00023C99">
        <w:rPr>
          <w:rFonts w:asciiTheme="majorBidi" w:hAnsiTheme="majorBidi" w:cstheme="majorBidi" w:hint="cs"/>
          <w:color w:val="000000" w:themeColor="text1"/>
          <w:rtl/>
          <w:lang w:bidi="he-IL"/>
        </w:rPr>
        <w:t>ל</w:t>
      </w:r>
      <w:r w:rsidR="00C252B9">
        <w:rPr>
          <w:rFonts w:asciiTheme="majorBidi" w:hAnsiTheme="majorBidi" w:cstheme="majorBidi" w:hint="cs"/>
          <w:color w:val="000000" w:themeColor="text1"/>
          <w:rtl/>
          <w:lang w:bidi="he-IL"/>
        </w:rPr>
        <w:t>שום אחד מהם כ"כ תוקף על הבאים להתיישב במקום זה. וא"כ אין זה נחשב כאגודות אגודות ומחלוקת. ולפי"ז אין לייחס דין לא תתגודדו לכאן. וא"כ שוב אין לנו לתלות ע"ז בעניננו.</w:t>
      </w:r>
    </w:p>
    <w:p w:rsidR="00C252B9" w:rsidRDefault="00C252B9" w:rsidP="00BF6B33">
      <w:pPr>
        <w:bidi/>
        <w:spacing w:line="360" w:lineRule="auto"/>
        <w:rPr>
          <w:rFonts w:asciiTheme="majorBidi" w:hAnsiTheme="majorBidi" w:cstheme="majorBidi"/>
          <w:color w:val="000000" w:themeColor="text1"/>
          <w:rtl/>
          <w:lang w:bidi="he-IL"/>
        </w:rPr>
      </w:pPr>
      <w:r>
        <w:rPr>
          <w:rFonts w:asciiTheme="majorBidi" w:hAnsiTheme="majorBidi" w:cstheme="majorBidi" w:hint="cs"/>
          <w:color w:val="000000" w:themeColor="text1"/>
          <w:rtl/>
          <w:lang w:bidi="he-IL"/>
        </w:rPr>
        <w:t xml:space="preserve">ומ"מ נראה שאם באו חבורת אנשים ממקום אחד ונתיישבו במקום שני יש להם להתנהג כמקום שיצאו משם שמה שיכולין לנהוג כמקום שבאו לשם דוקא אם יש מנהג המקום החדש אבל אם אין מנהג ממילא מחוייבים להמשיך מנהגם הישן. והטעם נר' שהוא כמו פסק שקיבלו מרבם שאין להם לחלוק עליו אא"כ גדולים מהם או עכ"פ כהם. ולפי"ז ה"ה יחיד שעקר ממקומו ובא למקום </w:t>
      </w:r>
      <w:r w:rsidR="00E35ABB">
        <w:rPr>
          <w:rFonts w:asciiTheme="majorBidi" w:hAnsiTheme="majorBidi" w:cstheme="majorBidi" w:hint="cs"/>
          <w:color w:val="000000" w:themeColor="text1"/>
          <w:rtl/>
          <w:lang w:bidi="he-IL"/>
        </w:rPr>
        <w:t>ש</w:t>
      </w:r>
      <w:r>
        <w:rPr>
          <w:rFonts w:asciiTheme="majorBidi" w:hAnsiTheme="majorBidi" w:cstheme="majorBidi" w:hint="cs"/>
          <w:color w:val="000000" w:themeColor="text1"/>
          <w:rtl/>
          <w:lang w:bidi="he-IL"/>
        </w:rPr>
        <w:t xml:space="preserve">אין </w:t>
      </w:r>
      <w:r w:rsidR="006C11FC">
        <w:rPr>
          <w:rFonts w:asciiTheme="majorBidi" w:hAnsiTheme="majorBidi" w:cstheme="majorBidi" w:hint="cs"/>
          <w:color w:val="000000" w:themeColor="text1"/>
          <w:rtl/>
          <w:lang w:bidi="he-IL"/>
        </w:rPr>
        <w:t>מנה</w:t>
      </w:r>
      <w:r>
        <w:rPr>
          <w:rFonts w:asciiTheme="majorBidi" w:hAnsiTheme="majorBidi" w:cstheme="majorBidi" w:hint="cs"/>
          <w:color w:val="000000" w:themeColor="text1"/>
          <w:rtl/>
          <w:lang w:bidi="he-IL"/>
        </w:rPr>
        <w:t>ג יש לו לשמור מנהגו של קודם שהוא כתלמיד לרב המקום שיצא משם.</w:t>
      </w:r>
      <w:r w:rsidR="00F569C2">
        <w:rPr>
          <w:rFonts w:asciiTheme="majorBidi" w:hAnsiTheme="majorBidi" w:cstheme="majorBidi" w:hint="cs"/>
          <w:color w:val="000000" w:themeColor="text1"/>
          <w:rtl/>
          <w:lang w:bidi="he-IL"/>
        </w:rPr>
        <w:t xml:space="preserve"> ורק שיש נ"מ בין יחיד לרבים במה שאינו מן הדין אלא מנהג וחומרא. שהרבים </w:t>
      </w:r>
      <w:r w:rsidR="006C11FC">
        <w:rPr>
          <w:rFonts w:asciiTheme="majorBidi" w:hAnsiTheme="majorBidi" w:cstheme="majorBidi" w:hint="cs"/>
          <w:color w:val="000000" w:themeColor="text1"/>
          <w:rtl/>
          <w:lang w:bidi="he-IL"/>
        </w:rPr>
        <w:t>י</w:t>
      </w:r>
      <w:r w:rsidR="00F569C2">
        <w:rPr>
          <w:rFonts w:asciiTheme="majorBidi" w:hAnsiTheme="majorBidi" w:cstheme="majorBidi" w:hint="cs"/>
          <w:color w:val="000000" w:themeColor="text1"/>
          <w:rtl/>
          <w:lang w:bidi="he-IL"/>
        </w:rPr>
        <w:t>כולין לקבל בתוקף ש</w:t>
      </w:r>
      <w:r w:rsidR="006C11FC">
        <w:rPr>
          <w:rFonts w:asciiTheme="majorBidi" w:hAnsiTheme="majorBidi" w:cstheme="majorBidi" w:hint="cs"/>
          <w:color w:val="000000" w:themeColor="text1"/>
          <w:rtl/>
          <w:lang w:bidi="he-IL"/>
        </w:rPr>
        <w:t>י</w:t>
      </w:r>
      <w:r w:rsidR="00F569C2">
        <w:rPr>
          <w:rFonts w:asciiTheme="majorBidi" w:hAnsiTheme="majorBidi" w:cstheme="majorBidi" w:hint="cs"/>
          <w:color w:val="000000" w:themeColor="text1"/>
          <w:rtl/>
          <w:lang w:bidi="he-IL"/>
        </w:rPr>
        <w:t>חייבו לדורות וכמ"ש שכבר נהגו אבותיכם ומשום שמע בני תורת אביך אבל היחיד אינו מחייב דורותיו בכל וכמ"ש הפוסקים ע' יו"ד רי"ד ובאו"ח תס"ח.</w:t>
      </w:r>
      <w:r w:rsidR="00BA3C1E">
        <w:rPr>
          <w:rFonts w:asciiTheme="majorBidi" w:hAnsiTheme="majorBidi" w:cstheme="majorBidi" w:hint="cs"/>
          <w:color w:val="000000" w:themeColor="text1"/>
          <w:rtl/>
          <w:lang w:bidi="he-IL"/>
        </w:rPr>
        <w:t xml:space="preserve"> וע' פר"ח כללי מנהגים אות ז' שהביא מהא דמר עוקבא הנ"ל דלא היה מחויב לשמור חומרת אביו ע"ש </w:t>
      </w:r>
      <w:r w:rsidR="006C11FC">
        <w:rPr>
          <w:rFonts w:asciiTheme="majorBidi" w:hAnsiTheme="majorBidi" w:cstheme="majorBidi" w:hint="cs"/>
          <w:color w:val="000000" w:themeColor="text1"/>
          <w:rtl/>
          <w:lang w:bidi="he-IL"/>
        </w:rPr>
        <w:t xml:space="preserve">ויש להוסיף ממ"ש בכ"מ מה נעשה לבית אבא שהיו מחמירין על עצמן. </w:t>
      </w:r>
      <w:r w:rsidR="00BA3C1E">
        <w:rPr>
          <w:rFonts w:asciiTheme="majorBidi" w:hAnsiTheme="majorBidi" w:cstheme="majorBidi" w:hint="cs"/>
          <w:color w:val="000000" w:themeColor="text1"/>
          <w:rtl/>
          <w:lang w:bidi="he-IL"/>
        </w:rPr>
        <w:t xml:space="preserve">וע"ש מ"ש על מקום שקבלו ע"ע בחרם שמחויבים לשמור ואפילו נדו למקום השני אם הסיבה לחרמם גם במקום </w:t>
      </w:r>
      <w:r w:rsidR="006C11FC">
        <w:rPr>
          <w:rFonts w:asciiTheme="majorBidi" w:hAnsiTheme="majorBidi" w:cstheme="majorBidi" w:hint="cs"/>
          <w:color w:val="000000" w:themeColor="text1"/>
          <w:rtl/>
          <w:lang w:bidi="he-IL"/>
        </w:rPr>
        <w:t>ה</w:t>
      </w:r>
      <w:r w:rsidR="00BA3C1E">
        <w:rPr>
          <w:rFonts w:asciiTheme="majorBidi" w:hAnsiTheme="majorBidi" w:cstheme="majorBidi" w:hint="cs"/>
          <w:color w:val="000000" w:themeColor="text1"/>
          <w:rtl/>
          <w:lang w:bidi="he-IL"/>
        </w:rPr>
        <w:t xml:space="preserve">חדש </w:t>
      </w:r>
      <w:r w:rsidR="006C11FC">
        <w:rPr>
          <w:rFonts w:asciiTheme="majorBidi" w:hAnsiTheme="majorBidi" w:cstheme="majorBidi" w:hint="cs"/>
          <w:color w:val="000000" w:themeColor="text1"/>
          <w:rtl/>
          <w:lang w:bidi="he-IL"/>
        </w:rPr>
        <w:t>ו</w:t>
      </w:r>
      <w:r w:rsidR="00BA3C1E">
        <w:rPr>
          <w:rFonts w:asciiTheme="majorBidi" w:hAnsiTheme="majorBidi" w:cstheme="majorBidi" w:hint="cs"/>
          <w:color w:val="000000" w:themeColor="text1"/>
          <w:rtl/>
          <w:lang w:bidi="he-IL"/>
        </w:rPr>
        <w:t>ע"ש אות יג.</w:t>
      </w:r>
      <w:r w:rsidR="00B4284B">
        <w:rPr>
          <w:rFonts w:asciiTheme="majorBidi" w:hAnsiTheme="majorBidi" w:cstheme="majorBidi" w:hint="cs"/>
          <w:color w:val="000000" w:themeColor="text1"/>
          <w:rtl/>
          <w:lang w:bidi="he-IL"/>
        </w:rPr>
        <w:t xml:space="preserve"> אבל </w:t>
      </w:r>
      <w:r w:rsidR="00023C99">
        <w:rPr>
          <w:rFonts w:asciiTheme="majorBidi" w:hAnsiTheme="majorBidi" w:cstheme="majorBidi" w:hint="cs"/>
          <w:color w:val="000000" w:themeColor="text1"/>
          <w:rtl/>
          <w:lang w:bidi="he-IL"/>
        </w:rPr>
        <w:t>ב</w:t>
      </w:r>
      <w:r w:rsidR="00B4284B">
        <w:rPr>
          <w:rFonts w:asciiTheme="majorBidi" w:hAnsiTheme="majorBidi" w:cstheme="majorBidi" w:hint="cs"/>
          <w:color w:val="000000" w:themeColor="text1"/>
          <w:rtl/>
          <w:lang w:bidi="he-IL"/>
        </w:rPr>
        <w:t>מנהג התלוי במחלוקת לפסוק כדברי זה או זה נר' שאין נ"מ.</w:t>
      </w:r>
    </w:p>
    <w:p w:rsidR="00C252B9" w:rsidRDefault="00C252B9" w:rsidP="00BF6B33">
      <w:pPr>
        <w:bidi/>
        <w:spacing w:line="360" w:lineRule="auto"/>
        <w:rPr>
          <w:rFonts w:asciiTheme="majorBidi" w:hAnsiTheme="majorBidi" w:cstheme="majorBidi"/>
          <w:color w:val="000000" w:themeColor="text1"/>
          <w:rtl/>
          <w:lang w:bidi="he-IL"/>
        </w:rPr>
      </w:pPr>
      <w:r>
        <w:rPr>
          <w:rFonts w:asciiTheme="majorBidi" w:hAnsiTheme="majorBidi" w:cstheme="majorBidi" w:hint="cs"/>
          <w:color w:val="000000" w:themeColor="text1"/>
          <w:rtl/>
          <w:lang w:bidi="he-IL"/>
        </w:rPr>
        <w:t>א"כ מה ש</w:t>
      </w:r>
      <w:r w:rsidR="00E03A8D">
        <w:rPr>
          <w:rFonts w:asciiTheme="majorBidi" w:hAnsiTheme="majorBidi" w:cstheme="majorBidi" w:hint="cs"/>
          <w:color w:val="000000" w:themeColor="text1"/>
          <w:rtl/>
          <w:lang w:bidi="he-IL"/>
        </w:rPr>
        <w:t>ה</w:t>
      </w:r>
      <w:r w:rsidR="00023C99">
        <w:rPr>
          <w:rFonts w:asciiTheme="majorBidi" w:hAnsiTheme="majorBidi" w:cstheme="majorBidi" w:hint="cs"/>
          <w:color w:val="000000" w:themeColor="text1"/>
          <w:rtl/>
          <w:lang w:bidi="he-IL"/>
        </w:rPr>
        <w:t>יוצאים ממקומן</w:t>
      </w:r>
      <w:r w:rsidR="00E03A8D">
        <w:rPr>
          <w:rFonts w:asciiTheme="majorBidi" w:hAnsiTheme="majorBidi" w:cstheme="majorBidi" w:hint="cs"/>
          <w:color w:val="000000" w:themeColor="text1"/>
          <w:rtl/>
          <w:lang w:bidi="he-IL"/>
        </w:rPr>
        <w:t xml:space="preserve"> ואין דעת</w:t>
      </w:r>
      <w:r w:rsidR="00023C99">
        <w:rPr>
          <w:rFonts w:asciiTheme="majorBidi" w:hAnsiTheme="majorBidi" w:cstheme="majorBidi" w:hint="cs"/>
          <w:color w:val="000000" w:themeColor="text1"/>
          <w:rtl/>
          <w:lang w:bidi="he-IL"/>
        </w:rPr>
        <w:t>ם</w:t>
      </w:r>
      <w:r w:rsidR="00E03A8D">
        <w:rPr>
          <w:rFonts w:asciiTheme="majorBidi" w:hAnsiTheme="majorBidi" w:cstheme="majorBidi" w:hint="cs"/>
          <w:color w:val="000000" w:themeColor="text1"/>
          <w:rtl/>
          <w:lang w:bidi="he-IL"/>
        </w:rPr>
        <w:t xml:space="preserve"> לחזור ש</w:t>
      </w:r>
      <w:r>
        <w:rPr>
          <w:rFonts w:asciiTheme="majorBidi" w:hAnsiTheme="majorBidi" w:cstheme="majorBidi" w:hint="cs"/>
          <w:color w:val="000000" w:themeColor="text1"/>
          <w:rtl/>
          <w:lang w:bidi="he-IL"/>
        </w:rPr>
        <w:t xml:space="preserve">משנים מנהגם </w:t>
      </w:r>
      <w:r w:rsidR="00E03A8D">
        <w:rPr>
          <w:rFonts w:asciiTheme="majorBidi" w:hAnsiTheme="majorBidi" w:cstheme="majorBidi" w:hint="cs"/>
          <w:color w:val="000000" w:themeColor="text1"/>
          <w:rtl/>
          <w:lang w:bidi="he-IL"/>
        </w:rPr>
        <w:t>ל</w:t>
      </w:r>
      <w:r>
        <w:rPr>
          <w:rFonts w:asciiTheme="majorBidi" w:hAnsiTheme="majorBidi" w:cstheme="majorBidi" w:hint="cs"/>
          <w:color w:val="000000" w:themeColor="text1"/>
          <w:rtl/>
          <w:lang w:bidi="he-IL"/>
        </w:rPr>
        <w:t>מקום שבאו שם הוא שמעכשו משועבדים לב"ד זה וא"כ ה"ה לרב זה וא"כ מי שרוצה לקבל רב חדש ו</w:t>
      </w:r>
      <w:r w:rsidR="00E03A8D">
        <w:rPr>
          <w:rFonts w:asciiTheme="majorBidi" w:hAnsiTheme="majorBidi" w:cstheme="majorBidi" w:hint="cs"/>
          <w:color w:val="000000" w:themeColor="text1"/>
          <w:rtl/>
          <w:lang w:bidi="he-IL"/>
        </w:rPr>
        <w:t>ל</w:t>
      </w:r>
      <w:r>
        <w:rPr>
          <w:rFonts w:asciiTheme="majorBidi" w:hAnsiTheme="majorBidi" w:cstheme="majorBidi" w:hint="cs"/>
          <w:color w:val="000000" w:themeColor="text1"/>
          <w:rtl/>
          <w:lang w:bidi="he-IL"/>
        </w:rPr>
        <w:t>הטפ</w:t>
      </w:r>
      <w:r w:rsidR="00E03A8D">
        <w:rPr>
          <w:rFonts w:asciiTheme="majorBidi" w:hAnsiTheme="majorBidi" w:cstheme="majorBidi" w:hint="cs"/>
          <w:color w:val="000000" w:themeColor="text1"/>
          <w:rtl/>
          <w:lang w:bidi="he-IL"/>
        </w:rPr>
        <w:t>ל</w:t>
      </w:r>
      <w:r>
        <w:rPr>
          <w:rFonts w:asciiTheme="majorBidi" w:hAnsiTheme="majorBidi" w:cstheme="majorBidi" w:hint="cs"/>
          <w:color w:val="000000" w:themeColor="text1"/>
          <w:rtl/>
          <w:lang w:bidi="he-IL"/>
        </w:rPr>
        <w:t xml:space="preserve"> לגמרי לכל מנהגי הביהכ"נ החדש יש לו לסמוך עליו ולשנות</w:t>
      </w:r>
      <w:r w:rsidR="00E03A8D">
        <w:rPr>
          <w:rFonts w:asciiTheme="majorBidi" w:hAnsiTheme="majorBidi" w:cstheme="majorBidi" w:hint="cs"/>
          <w:color w:val="000000" w:themeColor="text1"/>
          <w:rtl/>
          <w:lang w:bidi="he-IL"/>
        </w:rPr>
        <w:t>. אבל לכאורה יש כאן פרט אחר שאי משום רבו שמחוייב לקבל פסקיו הרי גם במשפחתו יש לו אביו. וכ"ז שאין אביו מצוהו לעבור על ד"ת הרי מחוייב לשמור פסקיו ג"כ אלא שבעירו הב"ד תמיד קובעים ההלכה והוא ואביו חייבים בכבודם אבל באופן שלאביו ג"כ ב"ד שמא מחוייב לשמור דרכי משפחתו ורבם וביהכ"נ שלהם וכל מנהגיהם.</w:t>
      </w:r>
    </w:p>
    <w:p w:rsidR="00E93A5D" w:rsidRPr="00821A07" w:rsidRDefault="00E93A5D" w:rsidP="00BF6B33">
      <w:pPr>
        <w:pStyle w:val="Heading1"/>
        <w:bidi/>
        <w:spacing w:line="360" w:lineRule="auto"/>
        <w:rPr>
          <w:color w:val="auto"/>
          <w:rtl/>
          <w:lang w:bidi="he-IL"/>
        </w:rPr>
      </w:pPr>
      <w:r w:rsidRPr="00821A07">
        <w:rPr>
          <w:rFonts w:hint="cs"/>
          <w:color w:val="auto"/>
          <w:rtl/>
          <w:lang w:bidi="he-IL"/>
        </w:rPr>
        <w:t>מנהג הבעל ואשתו</w:t>
      </w:r>
    </w:p>
    <w:p w:rsidR="00E03A8D" w:rsidRDefault="00023C99" w:rsidP="00BF6B33">
      <w:pPr>
        <w:bidi/>
        <w:spacing w:line="360" w:lineRule="auto"/>
        <w:rPr>
          <w:rFonts w:asciiTheme="majorBidi" w:hAnsiTheme="majorBidi" w:cstheme="majorBidi"/>
          <w:color w:val="000000" w:themeColor="text1"/>
          <w:rtl/>
          <w:lang w:bidi="he-IL"/>
        </w:rPr>
      </w:pPr>
      <w:r>
        <w:rPr>
          <w:rFonts w:asciiTheme="majorBidi" w:hAnsiTheme="majorBidi" w:cstheme="majorBidi" w:hint="cs"/>
          <w:color w:val="000000" w:themeColor="text1"/>
          <w:rtl/>
          <w:lang w:bidi="he-IL"/>
        </w:rPr>
        <w:t>וב</w:t>
      </w:r>
      <w:r w:rsidR="00E03A8D">
        <w:rPr>
          <w:rFonts w:asciiTheme="majorBidi" w:hAnsiTheme="majorBidi" w:cstheme="majorBidi" w:hint="cs"/>
          <w:color w:val="000000" w:themeColor="text1"/>
          <w:rtl/>
          <w:lang w:bidi="he-IL"/>
        </w:rPr>
        <w:t xml:space="preserve">מי שנשא אשה יש </w:t>
      </w:r>
      <w:r w:rsidR="00E93A5D">
        <w:rPr>
          <w:rFonts w:asciiTheme="majorBidi" w:hAnsiTheme="majorBidi" w:cstheme="majorBidi" w:hint="cs"/>
          <w:color w:val="000000" w:themeColor="text1"/>
          <w:rtl/>
          <w:lang w:bidi="he-IL"/>
        </w:rPr>
        <w:t>ל</w:t>
      </w:r>
      <w:r w:rsidR="00E03A8D">
        <w:rPr>
          <w:rFonts w:asciiTheme="majorBidi" w:hAnsiTheme="majorBidi" w:cstheme="majorBidi" w:hint="cs"/>
          <w:color w:val="000000" w:themeColor="text1"/>
          <w:rtl/>
          <w:lang w:bidi="he-IL"/>
        </w:rPr>
        <w:t>חקור בזה. שהרי יש לה בית אביה ולו ג"כ בית אביו.</w:t>
      </w:r>
      <w:r w:rsidR="00E04F51">
        <w:rPr>
          <w:rFonts w:asciiTheme="majorBidi" w:hAnsiTheme="majorBidi" w:cstheme="majorBidi" w:hint="cs"/>
          <w:color w:val="000000" w:themeColor="text1"/>
          <w:rtl/>
          <w:lang w:bidi="he-IL"/>
        </w:rPr>
        <w:t xml:space="preserve"> ואיך יתנהגו בבית אביהם. ולדוגמא מי שנושא אשה שמשפחתה אין או</w:t>
      </w:r>
      <w:r w:rsidR="00B11F4D">
        <w:rPr>
          <w:rFonts w:asciiTheme="majorBidi" w:hAnsiTheme="majorBidi" w:cstheme="majorBidi" w:hint="cs"/>
          <w:color w:val="000000" w:themeColor="text1"/>
          <w:rtl/>
          <w:lang w:bidi="he-IL"/>
        </w:rPr>
        <w:t>כ</w:t>
      </w:r>
      <w:r w:rsidR="00E04F51">
        <w:rPr>
          <w:rFonts w:asciiTheme="majorBidi" w:hAnsiTheme="majorBidi" w:cstheme="majorBidi" w:hint="cs"/>
          <w:color w:val="000000" w:themeColor="text1"/>
          <w:rtl/>
          <w:lang w:bidi="he-IL"/>
        </w:rPr>
        <w:t xml:space="preserve">לין בסוכה שמיני עצרת והוא ממשפחה שאוכלין ונמצאין בבית אביה בשמ"ע מה יעשו בין הוא ובין היא. ובפסח יש נוהגין שלא לאכול מצה שרויה אך זה יש לדחות שאין זה מנהג איסור אלא חשש והראיה שאף המחמירין מקילין באחרון ש"פ. וא"כ י"ל שאם </w:t>
      </w:r>
      <w:r w:rsidR="00B11F4D">
        <w:rPr>
          <w:rFonts w:asciiTheme="majorBidi" w:hAnsiTheme="majorBidi" w:cstheme="majorBidi" w:hint="cs"/>
          <w:color w:val="000000" w:themeColor="text1"/>
          <w:rtl/>
          <w:lang w:bidi="he-IL"/>
        </w:rPr>
        <w:t>ה</w:t>
      </w:r>
      <w:r w:rsidR="00E04F51">
        <w:rPr>
          <w:rFonts w:asciiTheme="majorBidi" w:hAnsiTheme="majorBidi" w:cstheme="majorBidi" w:hint="cs"/>
          <w:color w:val="000000" w:themeColor="text1"/>
          <w:rtl/>
          <w:lang w:bidi="he-IL"/>
        </w:rPr>
        <w:t xml:space="preserve">שנוי במנהגים משום חששות יש לו לשמור את החשש ואין זה מחלוקת ואין זה גם משום שנוי מנהג ואפילו אם מקיל הרי לא ביטל פסק או מנהג אלא שזה כאומר שאינו חושש לחשש זה וכבר ראיתי </w:t>
      </w:r>
      <w:r w:rsidR="00F569C2">
        <w:rPr>
          <w:rFonts w:asciiTheme="majorBidi" w:hAnsiTheme="majorBidi" w:cstheme="majorBidi" w:hint="cs"/>
          <w:color w:val="000000" w:themeColor="text1"/>
          <w:rtl/>
          <w:lang w:bidi="he-IL"/>
        </w:rPr>
        <w:t xml:space="preserve">שכתבו כמה פוסקים שעל כזה אין שייך התרת נדרים כלומר שאין זה כמו </w:t>
      </w:r>
      <w:r w:rsidR="00B11F4D">
        <w:rPr>
          <w:rFonts w:asciiTheme="majorBidi" w:hAnsiTheme="majorBidi" w:cstheme="majorBidi" w:hint="cs"/>
          <w:color w:val="000000" w:themeColor="text1"/>
          <w:rtl/>
          <w:lang w:bidi="he-IL"/>
        </w:rPr>
        <w:t>ח</w:t>
      </w:r>
      <w:r w:rsidR="00F569C2">
        <w:rPr>
          <w:rFonts w:asciiTheme="majorBidi" w:hAnsiTheme="majorBidi" w:cstheme="majorBidi" w:hint="cs"/>
          <w:color w:val="000000" w:themeColor="text1"/>
          <w:rtl/>
          <w:lang w:bidi="he-IL"/>
        </w:rPr>
        <w:t>ומרא שיש בה משום נדר אלא שכל זמן שמונע עצמו ממנו נחשב כחושש בעלמא. א"כ יש לנו לומר שבנד"ד כל שיש בו משום מנהג ממש או חומרא ממש שהיה צריך עליו התרה יש כאן משום לא תתגודדו ומה יעשו.</w:t>
      </w:r>
      <w:r>
        <w:rPr>
          <w:rFonts w:asciiTheme="majorBidi" w:hAnsiTheme="majorBidi" w:cstheme="majorBidi" w:hint="cs"/>
          <w:color w:val="000000" w:themeColor="text1"/>
          <w:rtl/>
          <w:lang w:bidi="he-IL"/>
        </w:rPr>
        <w:t xml:space="preserve"> ולכאורה ההלכה לעשות בזה כמו שעושין </w:t>
      </w:r>
      <w:r w:rsidR="00D3168A">
        <w:rPr>
          <w:rFonts w:asciiTheme="majorBidi" w:hAnsiTheme="majorBidi" w:cstheme="majorBidi" w:hint="cs"/>
          <w:color w:val="000000" w:themeColor="text1"/>
          <w:rtl/>
          <w:lang w:bidi="he-IL"/>
        </w:rPr>
        <w:t>מי שיצא ממקומו ודעתו לחזור דנותנין עליו חומרי וכו'.</w:t>
      </w:r>
    </w:p>
    <w:p w:rsidR="00F569C2" w:rsidRDefault="00F569C2" w:rsidP="00B61548">
      <w:pPr>
        <w:bidi/>
        <w:spacing w:line="360" w:lineRule="auto"/>
        <w:rPr>
          <w:rFonts w:asciiTheme="majorBidi" w:hAnsiTheme="majorBidi" w:cstheme="majorBidi"/>
          <w:color w:val="000000" w:themeColor="text1"/>
          <w:rtl/>
          <w:lang w:bidi="he-IL"/>
        </w:rPr>
      </w:pPr>
      <w:r>
        <w:rPr>
          <w:rFonts w:asciiTheme="majorBidi" w:hAnsiTheme="majorBidi" w:cstheme="majorBidi" w:hint="cs"/>
          <w:color w:val="000000" w:themeColor="text1"/>
          <w:rtl/>
          <w:lang w:bidi="he-IL"/>
        </w:rPr>
        <w:t>הנה מה שהיוצא עם אשתו נחשב כתושב במקום החדש כבר א</w:t>
      </w:r>
      <w:r w:rsidR="00B4284B">
        <w:rPr>
          <w:rFonts w:asciiTheme="majorBidi" w:hAnsiTheme="majorBidi" w:cstheme="majorBidi" w:hint="cs"/>
          <w:color w:val="000000" w:themeColor="text1"/>
          <w:rtl/>
          <w:lang w:bidi="he-IL"/>
        </w:rPr>
        <w:t>מרו א' הטעמים שאשתו יש לה לעכב ומה שלא עכבה ממילא קבלה.</w:t>
      </w:r>
      <w:r w:rsidR="00B61548">
        <w:rPr>
          <w:rFonts w:asciiTheme="majorBidi" w:hAnsiTheme="majorBidi" w:cstheme="majorBidi" w:hint="cs"/>
          <w:color w:val="000000" w:themeColor="text1"/>
          <w:rtl/>
          <w:lang w:bidi="he-IL"/>
        </w:rPr>
        <w:t xml:space="preserve"> וע' אה"ע סי' ע"ה.</w:t>
      </w:r>
      <w:r w:rsidR="00B4284B">
        <w:rPr>
          <w:rFonts w:asciiTheme="majorBidi" w:hAnsiTheme="majorBidi" w:cstheme="majorBidi" w:hint="cs"/>
          <w:color w:val="000000" w:themeColor="text1"/>
          <w:rtl/>
          <w:lang w:bidi="he-IL"/>
        </w:rPr>
        <w:t xml:space="preserve"> וא"כ בדידן שמא יש לה לעכב מללכת למקומו היינו לרב שלו. אבל הרי הבעל ודאי שהוא יכול לעכב אדרבה </w:t>
      </w:r>
      <w:r w:rsidR="00B4284B">
        <w:rPr>
          <w:rFonts w:asciiTheme="majorBidi" w:hAnsiTheme="majorBidi" w:cstheme="majorBidi" w:hint="cs"/>
          <w:color w:val="000000" w:themeColor="text1"/>
          <w:rtl/>
          <w:lang w:bidi="he-IL"/>
        </w:rPr>
        <w:lastRenderedPageBreak/>
        <w:t>בדידיה תליא טפי</w:t>
      </w:r>
      <w:r w:rsidR="00F54701">
        <w:rPr>
          <w:rFonts w:asciiTheme="majorBidi" w:hAnsiTheme="majorBidi" w:cstheme="majorBidi" w:hint="cs"/>
          <w:color w:val="000000" w:themeColor="text1"/>
          <w:rtl/>
          <w:lang w:bidi="he-IL"/>
        </w:rPr>
        <w:t xml:space="preserve"> וכדאיתא דבמילי דשמיא שהיא תשמע לו (ב"מ נט.) ועוד דאי משום </w:t>
      </w:r>
      <w:r w:rsidR="00B11F4D">
        <w:rPr>
          <w:rFonts w:asciiTheme="majorBidi" w:hAnsiTheme="majorBidi" w:cstheme="majorBidi" w:hint="cs"/>
          <w:color w:val="000000" w:themeColor="text1"/>
          <w:rtl/>
          <w:lang w:bidi="he-IL"/>
        </w:rPr>
        <w:t>כ</w:t>
      </w:r>
      <w:r w:rsidR="00F54701">
        <w:rPr>
          <w:rFonts w:asciiTheme="majorBidi" w:hAnsiTheme="majorBidi" w:cstheme="majorBidi" w:hint="cs"/>
          <w:color w:val="000000" w:themeColor="text1"/>
          <w:rtl/>
          <w:lang w:bidi="he-IL"/>
        </w:rPr>
        <w:t>בוד אביהם הרי כבר נפסק בגמ' שנשאת פטורה מכיבוד אביה ומשום חיוב כיבוד בעלה ובפשוטו משום המקום וה</w:t>
      </w:r>
      <w:r w:rsidR="00D3168A">
        <w:rPr>
          <w:rFonts w:asciiTheme="majorBidi" w:hAnsiTheme="majorBidi" w:cstheme="majorBidi" w:hint="cs"/>
          <w:color w:val="000000" w:themeColor="text1"/>
          <w:rtl/>
          <w:lang w:bidi="he-IL"/>
        </w:rPr>
        <w:t>פנאי</w:t>
      </w:r>
      <w:r w:rsidR="00F54701">
        <w:rPr>
          <w:rFonts w:asciiTheme="majorBidi" w:hAnsiTheme="majorBidi" w:cstheme="majorBidi" w:hint="cs"/>
          <w:color w:val="000000" w:themeColor="text1"/>
          <w:rtl/>
          <w:lang w:bidi="he-IL"/>
        </w:rPr>
        <w:t xml:space="preserve"> אבל מנד"ד יש לנו עוד נ"מ.</w:t>
      </w:r>
    </w:p>
    <w:p w:rsidR="00F54701" w:rsidRDefault="00F54701" w:rsidP="00BF6B33">
      <w:pPr>
        <w:bidi/>
        <w:spacing w:line="360" w:lineRule="auto"/>
        <w:rPr>
          <w:rStyle w:val="apple-style-span"/>
          <w:rFonts w:asciiTheme="majorBidi" w:hAnsiTheme="majorBidi" w:cstheme="majorBidi" w:hint="cs"/>
          <w:rtl/>
          <w:lang w:bidi="he-IL"/>
        </w:rPr>
      </w:pPr>
      <w:r w:rsidRPr="00F54701">
        <w:rPr>
          <w:rFonts w:asciiTheme="majorBidi" w:hAnsiTheme="majorBidi" w:cstheme="majorBidi"/>
          <w:rtl/>
          <w:lang w:bidi="he-IL"/>
        </w:rPr>
        <w:t xml:space="preserve">וכ' רמב"ם סוף פט"ו מאישות וז"ל: </w:t>
      </w:r>
      <w:r w:rsidRPr="00F54701">
        <w:rPr>
          <w:rFonts w:asciiTheme="majorBidi" w:hAnsiTheme="majorBidi" w:cstheme="majorBidi" w:hint="cs"/>
          <w:rtl/>
          <w:lang w:bidi="he-IL"/>
        </w:rPr>
        <w:t>ה</w:t>
      </w:r>
      <w:hyperlink r:id="rId7" w:history="1">
        <w:r w:rsidRPr="00F54701">
          <w:rPr>
            <w:rStyle w:val="Hyperlink"/>
            <w:rFonts w:asciiTheme="majorBidi" w:hAnsiTheme="majorBidi" w:cstheme="majorBidi"/>
            <w:color w:val="auto"/>
            <w:u w:val="none"/>
            <w:rtl/>
            <w:lang w:bidi="he-IL"/>
          </w:rPr>
          <w:t>י</w:t>
        </w:r>
        <w:r w:rsidRPr="00F54701">
          <w:rPr>
            <w:rStyle w:val="Hyperlink"/>
            <w:rFonts w:asciiTheme="majorBidi" w:hAnsiTheme="majorBidi" w:cstheme="majorBidi" w:hint="cs"/>
            <w:color w:val="auto"/>
            <w:u w:val="none"/>
            <w:rtl/>
            <w:lang w:bidi="he-IL"/>
          </w:rPr>
          <w:t>"</w:t>
        </w:r>
        <w:r w:rsidRPr="00F54701">
          <w:rPr>
            <w:rStyle w:val="Hyperlink"/>
            <w:rFonts w:asciiTheme="majorBidi" w:hAnsiTheme="majorBidi" w:cstheme="majorBidi"/>
            <w:color w:val="auto"/>
            <w:u w:val="none"/>
            <w:rtl/>
            <w:lang w:bidi="he-IL"/>
          </w:rPr>
          <w:t>ט</w:t>
        </w:r>
      </w:hyperlink>
      <w:r w:rsidRPr="00F54701">
        <w:rPr>
          <w:rStyle w:val="apple-converted-space"/>
          <w:rFonts w:asciiTheme="majorBidi" w:hAnsiTheme="majorBidi" w:cstheme="majorBidi"/>
        </w:rPr>
        <w:t> </w:t>
      </w:r>
      <w:r w:rsidRPr="00F54701">
        <w:rPr>
          <w:rStyle w:val="apple-style-span"/>
          <w:rFonts w:asciiTheme="majorBidi" w:hAnsiTheme="majorBidi" w:cstheme="majorBidi"/>
          <w:rtl/>
          <w:lang w:bidi="he-IL"/>
        </w:rPr>
        <w:t>וכן צוו חכמים שיהא אדם מכבד את אשתו יותר מגופו ואוהבה כגופו</w:t>
      </w:r>
      <w:r w:rsidRPr="00F54701">
        <w:rPr>
          <w:rStyle w:val="apple-style-span"/>
          <w:rFonts w:asciiTheme="majorBidi" w:hAnsiTheme="majorBidi" w:cstheme="majorBidi"/>
          <w:rtl/>
        </w:rPr>
        <w:t xml:space="preserve">. </w:t>
      </w:r>
      <w:r w:rsidRPr="00F54701">
        <w:rPr>
          <w:rStyle w:val="apple-style-span"/>
          <w:rFonts w:asciiTheme="majorBidi" w:hAnsiTheme="majorBidi" w:cstheme="majorBidi"/>
          <w:rtl/>
          <w:lang w:bidi="he-IL"/>
        </w:rPr>
        <w:t>ואם יש לו ממון מרבה בטובתה כפי ממונו</w:t>
      </w:r>
      <w:r w:rsidRPr="00F54701">
        <w:rPr>
          <w:rStyle w:val="apple-style-span"/>
          <w:rFonts w:asciiTheme="majorBidi" w:hAnsiTheme="majorBidi" w:cstheme="majorBidi"/>
          <w:rtl/>
        </w:rPr>
        <w:t xml:space="preserve">. </w:t>
      </w:r>
      <w:r w:rsidRPr="00F54701">
        <w:rPr>
          <w:rStyle w:val="apple-style-span"/>
          <w:rFonts w:asciiTheme="majorBidi" w:hAnsiTheme="majorBidi" w:cstheme="majorBidi"/>
          <w:rtl/>
          <w:lang w:bidi="he-IL"/>
        </w:rPr>
        <w:t>ולא יטיל עליה אימה יתירה ויהיה דבורו עמה בנחת ולא יהיה עצב ולא רגזן</w:t>
      </w:r>
      <w:r w:rsidRPr="00F54701">
        <w:rPr>
          <w:rStyle w:val="apple-style-span"/>
          <w:rFonts w:asciiTheme="majorBidi" w:hAnsiTheme="majorBidi" w:cstheme="majorBidi"/>
        </w:rPr>
        <w:t>:</w:t>
      </w:r>
      <w:r w:rsidRPr="00F54701">
        <w:rPr>
          <w:rFonts w:asciiTheme="majorBidi" w:hAnsiTheme="majorBidi" w:cstheme="majorBidi"/>
        </w:rPr>
        <w:br/>
      </w:r>
      <w:bookmarkStart w:id="0" w:name="15TXnNeb15XXqiDXkNeZ16nXldeqLdeU15zXm9eV"/>
      <w:r>
        <w:rPr>
          <w:rStyle w:val="apple-style-span"/>
          <w:rFonts w:asciiTheme="majorBidi" w:hAnsiTheme="majorBidi" w:cstheme="majorBidi" w:hint="cs"/>
          <w:rtl/>
          <w:lang w:bidi="he-IL"/>
        </w:rPr>
        <w:t>ה"</w:t>
      </w:r>
      <w:hyperlink r:id="rId8" w:history="1">
        <w:r w:rsidRPr="00F54701">
          <w:rPr>
            <w:rStyle w:val="Hyperlink"/>
            <w:rFonts w:asciiTheme="majorBidi" w:hAnsiTheme="majorBidi" w:cstheme="majorBidi"/>
            <w:color w:val="auto"/>
            <w:u w:val="none"/>
            <w:rtl/>
            <w:lang w:bidi="he-IL"/>
          </w:rPr>
          <w:t>כ</w:t>
        </w:r>
      </w:hyperlink>
      <w:bookmarkEnd w:id="0"/>
      <w:r w:rsidRPr="00F54701">
        <w:rPr>
          <w:rStyle w:val="apple-converted-space"/>
          <w:rFonts w:asciiTheme="majorBidi" w:hAnsiTheme="majorBidi" w:cstheme="majorBidi"/>
        </w:rPr>
        <w:t> </w:t>
      </w:r>
      <w:r w:rsidRPr="00F54701">
        <w:rPr>
          <w:rStyle w:val="apple-style-span"/>
          <w:rFonts w:asciiTheme="majorBidi" w:hAnsiTheme="majorBidi" w:cstheme="majorBidi"/>
          <w:rtl/>
          <w:lang w:bidi="he-IL"/>
        </w:rPr>
        <w:t>וכן צוו על האשה שתהיה מכבדת את בעלה ביותר מדאי ויהיה עליה מורא ממנו ותעשה כל מעשיה על פיו</w:t>
      </w:r>
      <w:r w:rsidRPr="00F54701">
        <w:rPr>
          <w:rStyle w:val="apple-style-span"/>
          <w:rFonts w:asciiTheme="majorBidi" w:hAnsiTheme="majorBidi" w:cstheme="majorBidi"/>
          <w:rtl/>
        </w:rPr>
        <w:t xml:space="preserve">. </w:t>
      </w:r>
      <w:r w:rsidRPr="00F54701">
        <w:rPr>
          <w:rStyle w:val="apple-style-span"/>
          <w:rFonts w:asciiTheme="majorBidi" w:hAnsiTheme="majorBidi" w:cstheme="majorBidi"/>
          <w:rtl/>
          <w:lang w:bidi="he-IL"/>
        </w:rPr>
        <w:t>ויהיה בעיניה כמו שר או מלך מהלכת בתאות לבו ומרחקת כל מה שישנא</w:t>
      </w:r>
      <w:r w:rsidRPr="00F54701">
        <w:rPr>
          <w:rStyle w:val="apple-style-span"/>
          <w:rFonts w:asciiTheme="majorBidi" w:hAnsiTheme="majorBidi" w:cstheme="majorBidi"/>
          <w:rtl/>
        </w:rPr>
        <w:t xml:space="preserve">. </w:t>
      </w:r>
      <w:r w:rsidRPr="00F54701">
        <w:rPr>
          <w:rStyle w:val="apple-style-span"/>
          <w:rFonts w:asciiTheme="majorBidi" w:hAnsiTheme="majorBidi" w:cstheme="majorBidi"/>
          <w:rtl/>
          <w:lang w:bidi="he-IL"/>
        </w:rPr>
        <w:t>וזה דרך בנות ישראל ובני ישראל הקדושים והטהורים בזיווגן</w:t>
      </w:r>
      <w:r w:rsidRPr="00F54701">
        <w:rPr>
          <w:rStyle w:val="apple-style-span"/>
          <w:rFonts w:asciiTheme="majorBidi" w:hAnsiTheme="majorBidi" w:cstheme="majorBidi"/>
          <w:rtl/>
        </w:rPr>
        <w:t xml:space="preserve">. </w:t>
      </w:r>
      <w:r w:rsidRPr="00F54701">
        <w:rPr>
          <w:rStyle w:val="apple-style-span"/>
          <w:rFonts w:asciiTheme="majorBidi" w:hAnsiTheme="majorBidi" w:cstheme="majorBidi"/>
          <w:rtl/>
          <w:lang w:bidi="he-IL"/>
        </w:rPr>
        <w:t>ובדרכים אלו יהיה ישובן נאה ומשובח</w:t>
      </w:r>
      <w:r w:rsidRPr="00F54701">
        <w:rPr>
          <w:rStyle w:val="apple-style-span"/>
          <w:rFonts w:asciiTheme="majorBidi" w:hAnsiTheme="majorBidi" w:cstheme="majorBidi"/>
        </w:rPr>
        <w:t>:</w:t>
      </w:r>
      <w:r>
        <w:rPr>
          <w:rStyle w:val="apple-style-span"/>
          <w:rFonts w:asciiTheme="majorBidi" w:hAnsiTheme="majorBidi" w:cstheme="majorBidi" w:hint="cs"/>
          <w:rtl/>
          <w:lang w:bidi="he-IL"/>
        </w:rPr>
        <w:t xml:space="preserve"> עכ"ל. הרי מצד אחד שתעשה כל מעשיה על פיו ומזה נר' שתקבל מנהגיו ומצד שני אל יטיל אימ</w:t>
      </w:r>
      <w:r w:rsidR="00B11F4D">
        <w:rPr>
          <w:rStyle w:val="apple-style-span"/>
          <w:rFonts w:asciiTheme="majorBidi" w:hAnsiTheme="majorBidi" w:cstheme="majorBidi" w:hint="cs"/>
          <w:rtl/>
          <w:lang w:bidi="he-IL"/>
        </w:rPr>
        <w:t>ה</w:t>
      </w:r>
      <w:r>
        <w:rPr>
          <w:rStyle w:val="apple-style-span"/>
          <w:rFonts w:asciiTheme="majorBidi" w:hAnsiTheme="majorBidi" w:cstheme="majorBidi" w:hint="cs"/>
          <w:rtl/>
          <w:lang w:bidi="he-IL"/>
        </w:rPr>
        <w:t xml:space="preserve"> יתירא עליה שלא יחמיר</w:t>
      </w:r>
      <w:r w:rsidR="00B11F4D">
        <w:rPr>
          <w:rStyle w:val="apple-style-span"/>
          <w:rFonts w:asciiTheme="majorBidi" w:hAnsiTheme="majorBidi" w:cstheme="majorBidi" w:hint="cs"/>
          <w:rtl/>
          <w:lang w:bidi="he-IL"/>
        </w:rPr>
        <w:t xml:space="preserve"> עליה</w:t>
      </w:r>
      <w:r>
        <w:rPr>
          <w:rStyle w:val="apple-style-span"/>
          <w:rFonts w:asciiTheme="majorBidi" w:hAnsiTheme="majorBidi" w:cstheme="majorBidi" w:hint="cs"/>
          <w:rtl/>
          <w:lang w:bidi="he-IL"/>
        </w:rPr>
        <w:t xml:space="preserve"> יותר מדאי. וצ"ל דזה מיירי במה שאינו משום מנהג אלא חומרא שקיבל מעצמו.</w:t>
      </w:r>
    </w:p>
    <w:p w:rsidR="00714280" w:rsidRDefault="00714280" w:rsidP="00BF6B33">
      <w:pPr>
        <w:bidi/>
        <w:spacing w:line="360" w:lineRule="auto"/>
        <w:rPr>
          <w:rStyle w:val="apple-style-span"/>
          <w:rFonts w:asciiTheme="majorBidi" w:hAnsiTheme="majorBidi" w:cstheme="majorBidi"/>
          <w:rtl/>
          <w:lang w:bidi="he-IL"/>
        </w:rPr>
      </w:pPr>
      <w:r>
        <w:rPr>
          <w:rStyle w:val="apple-style-span"/>
          <w:rFonts w:asciiTheme="majorBidi" w:hAnsiTheme="majorBidi" w:cstheme="majorBidi" w:hint="cs"/>
          <w:rtl/>
          <w:lang w:bidi="he-IL"/>
        </w:rPr>
        <w:t>וז"ל תשב"ץ ח"ד סי' קע</w:t>
      </w:r>
      <w:r w:rsidR="00B11F4D">
        <w:rPr>
          <w:rStyle w:val="apple-style-span"/>
          <w:rFonts w:asciiTheme="majorBidi" w:hAnsiTheme="majorBidi" w:cstheme="majorBidi" w:hint="cs"/>
          <w:rtl/>
          <w:lang w:bidi="he-IL"/>
        </w:rPr>
        <w:t>"</w:t>
      </w:r>
      <w:r>
        <w:rPr>
          <w:rStyle w:val="apple-style-span"/>
          <w:rFonts w:asciiTheme="majorBidi" w:hAnsiTheme="majorBidi" w:cstheme="majorBidi" w:hint="cs"/>
          <w:rtl/>
          <w:lang w:bidi="he-IL"/>
        </w:rPr>
        <w:t>ט במקומות שיש קהלות חלוקות בתקנותיהם שהם כמו שני בתי דינין בעיר אחת פלג מורין כב"ש ופלג מורין כב"ה דלית ביה משום לא תתגודדו לא תעשו אגודות אגודות כדאיתא בפ"ק דיבמות (יד ע"א) ונשא איש מאנשי קהלה אח</w:t>
      </w:r>
      <w:r w:rsidR="00B11F4D">
        <w:rPr>
          <w:rStyle w:val="apple-style-span"/>
          <w:rFonts w:asciiTheme="majorBidi" w:hAnsiTheme="majorBidi" w:cstheme="majorBidi" w:hint="cs"/>
          <w:rtl/>
          <w:lang w:bidi="he-IL"/>
        </w:rPr>
        <w:t>ת</w:t>
      </w:r>
      <w:r>
        <w:rPr>
          <w:rStyle w:val="apple-style-span"/>
          <w:rFonts w:asciiTheme="majorBidi" w:hAnsiTheme="majorBidi" w:cstheme="majorBidi" w:hint="cs"/>
          <w:rtl/>
          <w:lang w:bidi="he-IL"/>
        </w:rPr>
        <w:t xml:space="preserve"> אשה מאנשי קהלה אחרת אין ספק שהאשה נכללת עם בעלה בכל חיובו דאשתו כגופו בכל הדברים ונפטרה מקהלת בית אביה. ודבר זה מילתא דפשיטא היא ואין בו ספק שלא יהיו שנים מסובין על שלחן אחד חלוקין בעסותיהן</w:t>
      </w:r>
      <w:r w:rsidR="00E35ABB">
        <w:rPr>
          <w:rStyle w:val="apple-style-span"/>
          <w:rFonts w:asciiTheme="majorBidi" w:hAnsiTheme="majorBidi" w:cstheme="majorBidi" w:hint="cs"/>
          <w:rtl/>
          <w:lang w:bidi="he-IL"/>
        </w:rPr>
        <w:t xml:space="preserve"> </w:t>
      </w:r>
      <w:r>
        <w:rPr>
          <w:rStyle w:val="apple-style-span"/>
          <w:rFonts w:asciiTheme="majorBidi" w:hAnsiTheme="majorBidi" w:cstheme="majorBidi" w:hint="cs"/>
          <w:rtl/>
          <w:lang w:bidi="he-IL"/>
        </w:rPr>
        <w:t>האסור לזה מותר לזה וכו' עכ"ל ע"ש יתר דבריו</w:t>
      </w:r>
      <w:r w:rsidR="00E93A5D">
        <w:rPr>
          <w:rStyle w:val="apple-style-span"/>
          <w:rFonts w:asciiTheme="majorBidi" w:hAnsiTheme="majorBidi" w:cstheme="majorBidi" w:hint="cs"/>
          <w:rtl/>
          <w:lang w:bidi="he-IL"/>
        </w:rPr>
        <w:t xml:space="preserve"> לענין מה </w:t>
      </w:r>
      <w:r w:rsidR="00B11F4D">
        <w:rPr>
          <w:rStyle w:val="apple-style-span"/>
          <w:rFonts w:asciiTheme="majorBidi" w:hAnsiTheme="majorBidi" w:cstheme="majorBidi" w:hint="cs"/>
          <w:rtl/>
          <w:lang w:bidi="he-IL"/>
        </w:rPr>
        <w:t>ת</w:t>
      </w:r>
      <w:r w:rsidR="00E93A5D">
        <w:rPr>
          <w:rStyle w:val="apple-style-span"/>
          <w:rFonts w:asciiTheme="majorBidi" w:hAnsiTheme="majorBidi" w:cstheme="majorBidi" w:hint="cs"/>
          <w:rtl/>
          <w:lang w:bidi="he-IL"/>
        </w:rPr>
        <w:t>עשה אחר מיתתו.</w:t>
      </w:r>
      <w:r>
        <w:rPr>
          <w:rStyle w:val="apple-style-span"/>
          <w:rFonts w:asciiTheme="majorBidi" w:hAnsiTheme="majorBidi" w:cstheme="majorBidi" w:hint="cs"/>
          <w:rtl/>
          <w:lang w:bidi="he-IL"/>
        </w:rPr>
        <w:t xml:space="preserve"> והנה כ' ענין אשתו כגופו שזה ענין יותר מסתם שמחוייבת לקבל הוראתו אלא שהיא נעשית ממש כמוהו ולכאורה בנה יסודו על מ"ש בש"ס בכמה מקומות ויוצא מהם שלדינא היא כחלק גופו כמו לסמוך וכו'.</w:t>
      </w:r>
    </w:p>
    <w:p w:rsidR="00E727A2" w:rsidRDefault="00714280" w:rsidP="00B61548">
      <w:pPr>
        <w:bidi/>
        <w:spacing w:line="360" w:lineRule="auto"/>
        <w:rPr>
          <w:rStyle w:val="apple-style-span"/>
          <w:rFonts w:asciiTheme="majorBidi" w:hAnsiTheme="majorBidi" w:cstheme="majorBidi"/>
          <w:rtl/>
          <w:lang w:bidi="he-IL"/>
        </w:rPr>
      </w:pPr>
      <w:r>
        <w:rPr>
          <w:rStyle w:val="apple-style-span"/>
          <w:rFonts w:asciiTheme="majorBidi" w:hAnsiTheme="majorBidi" w:cstheme="majorBidi" w:hint="cs"/>
          <w:rtl/>
          <w:lang w:bidi="he-IL"/>
        </w:rPr>
        <w:t>ו</w:t>
      </w:r>
      <w:r w:rsidR="0001323D">
        <w:rPr>
          <w:rStyle w:val="apple-style-span"/>
          <w:rFonts w:asciiTheme="majorBidi" w:hAnsiTheme="majorBidi" w:cstheme="majorBidi" w:hint="cs"/>
          <w:rtl/>
          <w:lang w:bidi="he-IL"/>
        </w:rPr>
        <w:t>באגרות משה נקט דהלכה שאשה מוכרחת להשתקע במקום בעלה ובזמננו למנהג בעלה שנהג ממקומו הקדום ולכאורה ה"ה מה שנהג מבית אביו להנ"ל. אך יש דברים שאין שייכים למנהג בעלה אלא לשל עצמה ולדוגמא מ"ש בענ</w:t>
      </w:r>
      <w:r w:rsidR="00B11F4D">
        <w:rPr>
          <w:rStyle w:val="apple-style-span"/>
          <w:rFonts w:asciiTheme="majorBidi" w:hAnsiTheme="majorBidi" w:cstheme="majorBidi" w:hint="cs"/>
          <w:rtl/>
          <w:lang w:bidi="he-IL"/>
        </w:rPr>
        <w:t>י</w:t>
      </w:r>
      <w:r w:rsidR="0001323D">
        <w:rPr>
          <w:rStyle w:val="apple-style-span"/>
          <w:rFonts w:asciiTheme="majorBidi" w:hAnsiTheme="majorBidi" w:cstheme="majorBidi" w:hint="cs"/>
          <w:rtl/>
          <w:lang w:bidi="he-IL"/>
        </w:rPr>
        <w:t>ן לאסור לה ללבוש פאה נכרית או לחייבה ללבוש כובע למעלה ממנה. ושם הוסיף שיש לומר שאין בזה מנהג שאינו ענין כלל. ולכאורה י"ל דאם משום חומרת עצמו אומר לה לעשות א"כ הוה כמו מטיל אימה יתירה ואסור לו לעשות כן מן הדין. וע' א</w:t>
      </w:r>
      <w:r w:rsidR="00B11F4D">
        <w:rPr>
          <w:rStyle w:val="apple-style-span"/>
          <w:rFonts w:asciiTheme="majorBidi" w:hAnsiTheme="majorBidi" w:cstheme="majorBidi" w:hint="cs"/>
          <w:rtl/>
          <w:lang w:bidi="he-IL"/>
        </w:rPr>
        <w:t>ג</w:t>
      </w:r>
      <w:r w:rsidR="0001323D">
        <w:rPr>
          <w:rStyle w:val="apple-style-span"/>
          <w:rFonts w:asciiTheme="majorBidi" w:hAnsiTheme="majorBidi" w:cstheme="majorBidi" w:hint="cs"/>
          <w:rtl/>
          <w:lang w:bidi="he-IL"/>
        </w:rPr>
        <w:t>"מ או"ח ח"א סי' קנ"ח וא"ה ח"א סי' נט וח"ב סי' יב וח"ג סי' לב אות י'.</w:t>
      </w:r>
      <w:r w:rsidR="00821A07">
        <w:rPr>
          <w:rStyle w:val="apple-style-span"/>
          <w:rFonts w:asciiTheme="majorBidi" w:hAnsiTheme="majorBidi" w:cstheme="majorBidi" w:hint="cs"/>
          <w:rtl/>
          <w:lang w:bidi="he-IL"/>
        </w:rPr>
        <w:t xml:space="preserve"> ובמנחת יצחק ח"ד סי' פ"ג האריך ג"כ ונקט הכי גם בב' בתי כנסיות וכנ"ל.</w:t>
      </w:r>
    </w:p>
    <w:p w:rsidR="00821A07" w:rsidRDefault="00821A07" w:rsidP="00BF6B33">
      <w:pPr>
        <w:pStyle w:val="Heading2"/>
        <w:bidi/>
        <w:spacing w:line="360" w:lineRule="auto"/>
        <w:rPr>
          <w:rStyle w:val="apple-style-span"/>
          <w:rFonts w:asciiTheme="majorBidi" w:hAnsiTheme="majorBidi"/>
          <w:color w:val="auto"/>
          <w:rtl/>
          <w:lang w:bidi="he-IL"/>
        </w:rPr>
      </w:pPr>
      <w:r w:rsidRPr="00821A07">
        <w:rPr>
          <w:rStyle w:val="apple-style-span"/>
          <w:rFonts w:asciiTheme="majorBidi" w:hAnsiTheme="majorBidi" w:hint="cs"/>
          <w:color w:val="auto"/>
          <w:rtl/>
          <w:lang w:bidi="he-IL"/>
        </w:rPr>
        <w:t>מחילה או רשות הבעל לאשתו לנהוג כבראשונה</w:t>
      </w:r>
    </w:p>
    <w:p w:rsidR="00821A07" w:rsidRDefault="00821A07" w:rsidP="00BF6B33">
      <w:pPr>
        <w:bidi/>
        <w:spacing w:line="360" w:lineRule="auto"/>
        <w:rPr>
          <w:rFonts w:asciiTheme="majorBidi" w:hAnsiTheme="majorBidi" w:cstheme="majorBidi"/>
          <w:rtl/>
          <w:lang w:bidi="he-IL"/>
        </w:rPr>
      </w:pPr>
      <w:r w:rsidRPr="00821A07">
        <w:rPr>
          <w:rFonts w:asciiTheme="majorBidi" w:hAnsiTheme="majorBidi" w:cstheme="majorBidi"/>
          <w:rtl/>
          <w:lang w:bidi="he-IL"/>
        </w:rPr>
        <w:t>יש בזה ב' ענינים</w:t>
      </w:r>
      <w:r>
        <w:rPr>
          <w:rFonts w:asciiTheme="majorBidi" w:hAnsiTheme="majorBidi" w:cstheme="majorBidi" w:hint="cs"/>
          <w:rtl/>
          <w:lang w:bidi="he-IL"/>
        </w:rPr>
        <w:t>. חדא אם הבעל יכול להרשות לאשתו ולו</w:t>
      </w:r>
      <w:r w:rsidR="00B11F4D">
        <w:rPr>
          <w:rFonts w:asciiTheme="majorBidi" w:hAnsiTheme="majorBidi" w:cstheme="majorBidi" w:hint="cs"/>
          <w:rtl/>
          <w:lang w:bidi="he-IL"/>
        </w:rPr>
        <w:t>ו</w:t>
      </w:r>
      <w:r>
        <w:rPr>
          <w:rFonts w:asciiTheme="majorBidi" w:hAnsiTheme="majorBidi" w:cstheme="majorBidi" w:hint="cs"/>
          <w:rtl/>
          <w:lang w:bidi="he-IL"/>
        </w:rPr>
        <w:t xml:space="preserve">תר על מנהגו או שמא אין זה ברשותו </w:t>
      </w:r>
      <w:r w:rsidRPr="00821A07">
        <w:rPr>
          <w:rFonts w:asciiTheme="majorBidi" w:hAnsiTheme="majorBidi" w:cstheme="majorBidi"/>
          <w:rtl/>
          <w:lang w:bidi="he-IL"/>
        </w:rPr>
        <w:t xml:space="preserve"> </w:t>
      </w:r>
      <w:r>
        <w:rPr>
          <w:rFonts w:asciiTheme="majorBidi" w:hAnsiTheme="majorBidi" w:cstheme="majorBidi" w:hint="cs"/>
          <w:rtl/>
          <w:lang w:bidi="he-IL"/>
        </w:rPr>
        <w:t xml:space="preserve">ועוד אם האשה יכולה להתנות קודם נישואיה שאינה מקבלת כל מנהגיו ובהסכמתו וג"ז </w:t>
      </w:r>
      <w:r w:rsidR="00AB3CFE">
        <w:rPr>
          <w:rFonts w:asciiTheme="majorBidi" w:hAnsiTheme="majorBidi" w:cstheme="majorBidi" w:hint="cs"/>
          <w:rtl/>
          <w:lang w:bidi="he-IL"/>
        </w:rPr>
        <w:t>לכאורה תולה באם זה בידיה או לאו.</w:t>
      </w:r>
    </w:p>
    <w:p w:rsidR="000A6689" w:rsidRDefault="000A6689" w:rsidP="00BF6B33">
      <w:pPr>
        <w:bidi/>
        <w:spacing w:line="360" w:lineRule="auto"/>
        <w:rPr>
          <w:rFonts w:asciiTheme="majorBidi" w:hAnsiTheme="majorBidi" w:cstheme="majorBidi"/>
          <w:rtl/>
          <w:lang w:bidi="he-IL"/>
        </w:rPr>
      </w:pPr>
      <w:r>
        <w:rPr>
          <w:rFonts w:asciiTheme="majorBidi" w:hAnsiTheme="majorBidi" w:cstheme="majorBidi" w:hint="cs"/>
          <w:rtl/>
          <w:lang w:bidi="he-IL"/>
        </w:rPr>
        <w:t>לענין ויתור היה נר' פשוט שאין זה ביד הבעל כיון שהאשה משועבדת למנהג</w:t>
      </w:r>
      <w:r w:rsidR="00B11F4D">
        <w:rPr>
          <w:rFonts w:asciiTheme="majorBidi" w:hAnsiTheme="majorBidi" w:cstheme="majorBidi" w:hint="cs"/>
          <w:rtl/>
          <w:lang w:bidi="he-IL"/>
        </w:rPr>
        <w:t>ו</w:t>
      </w:r>
      <w:r>
        <w:rPr>
          <w:rFonts w:asciiTheme="majorBidi" w:hAnsiTheme="majorBidi" w:cstheme="majorBidi" w:hint="cs"/>
          <w:rtl/>
          <w:lang w:bidi="he-IL"/>
        </w:rPr>
        <w:t xml:space="preserve"> ממש כמו שהוא בעצמו משועבד. ואם היא יכולה ל</w:t>
      </w:r>
      <w:r w:rsidR="00B11F4D">
        <w:rPr>
          <w:rFonts w:asciiTheme="majorBidi" w:hAnsiTheme="majorBidi" w:cstheme="majorBidi" w:hint="cs"/>
          <w:rtl/>
          <w:lang w:bidi="he-IL"/>
        </w:rPr>
        <w:t>ה</w:t>
      </w:r>
      <w:r>
        <w:rPr>
          <w:rFonts w:asciiTheme="majorBidi" w:hAnsiTheme="majorBidi" w:cstheme="majorBidi" w:hint="cs"/>
          <w:rtl/>
          <w:lang w:bidi="he-IL"/>
        </w:rPr>
        <w:t>תנות שלא לקבל מנהגו תלוי אם תנאי כזה צריכה להסכמתו או לאו שאם אינה צריכה להסכמתו מה לה אם הוא רוצה או לא. אך נר' שאם היא נעשית כגופו איך יכולה להתנות שלא להיות כמותו למנהגיו.</w:t>
      </w:r>
    </w:p>
    <w:p w:rsidR="000A6689" w:rsidRDefault="000A6689" w:rsidP="00BF6B33">
      <w:pPr>
        <w:bidi/>
        <w:spacing w:line="360" w:lineRule="auto"/>
        <w:rPr>
          <w:rFonts w:asciiTheme="majorBidi" w:hAnsiTheme="majorBidi" w:cstheme="majorBidi"/>
          <w:rtl/>
          <w:lang w:bidi="he-IL"/>
        </w:rPr>
      </w:pPr>
      <w:r>
        <w:rPr>
          <w:rFonts w:asciiTheme="majorBidi" w:hAnsiTheme="majorBidi" w:cstheme="majorBidi" w:hint="cs"/>
          <w:rtl/>
          <w:lang w:bidi="he-IL"/>
        </w:rPr>
        <w:t xml:space="preserve">ורק אם המנהג בעצם אינו משום דעה בהלכה אלא משום חומרא ואז היא יכולה לטעון שאינה מקבלת חומרא שלו וגם של המקום אז מהני אבל </w:t>
      </w:r>
      <w:r w:rsidR="0009190C">
        <w:rPr>
          <w:rFonts w:asciiTheme="majorBidi" w:hAnsiTheme="majorBidi" w:cstheme="majorBidi" w:hint="cs"/>
          <w:rtl/>
          <w:lang w:bidi="he-IL"/>
        </w:rPr>
        <w:t xml:space="preserve">ג"ז אם כבר נהגו אבותיהם הוה נדר. וכן </w:t>
      </w:r>
      <w:r w:rsidR="00B11F4D">
        <w:rPr>
          <w:rFonts w:asciiTheme="majorBidi" w:hAnsiTheme="majorBidi" w:cstheme="majorBidi" w:hint="cs"/>
          <w:rtl/>
          <w:lang w:bidi="he-IL"/>
        </w:rPr>
        <w:t xml:space="preserve">יכולה למאן </w:t>
      </w:r>
      <w:r w:rsidR="0009190C">
        <w:rPr>
          <w:rFonts w:asciiTheme="majorBidi" w:hAnsiTheme="majorBidi" w:cstheme="majorBidi" w:hint="cs"/>
          <w:rtl/>
          <w:lang w:bidi="he-IL"/>
        </w:rPr>
        <w:t>אם הוא רק מנהג משפחה ולא של כל העיר.</w:t>
      </w:r>
    </w:p>
    <w:p w:rsidR="0009190C" w:rsidRDefault="0009190C" w:rsidP="00BF6B33">
      <w:pPr>
        <w:bidi/>
        <w:spacing w:line="360" w:lineRule="auto"/>
        <w:rPr>
          <w:rFonts w:asciiTheme="majorBidi" w:hAnsiTheme="majorBidi" w:cstheme="majorBidi"/>
          <w:rtl/>
          <w:lang w:bidi="he-IL"/>
        </w:rPr>
      </w:pPr>
      <w:r>
        <w:rPr>
          <w:rFonts w:asciiTheme="majorBidi" w:hAnsiTheme="majorBidi" w:cstheme="majorBidi" w:hint="cs"/>
          <w:rtl/>
          <w:lang w:bidi="he-IL"/>
        </w:rPr>
        <w:t xml:space="preserve">אם האשה מחמרת על עצמה והיא כנודרת אמרי' כל הנודרת ע"ד בעלה היא נודרת והוא יכול להפר ביום שמעו. וכן אם הוא נוהג לחומרא וזה קשה על אשתו כבר אמרו בגמ' גיטין אל יטיל אדם אימה יתירה בתוך ביתו ואך </w:t>
      </w:r>
      <w:r w:rsidR="00B11F4D">
        <w:rPr>
          <w:rFonts w:asciiTheme="majorBidi" w:hAnsiTheme="majorBidi" w:cstheme="majorBidi" w:hint="cs"/>
          <w:rtl/>
          <w:lang w:bidi="he-IL"/>
        </w:rPr>
        <w:t>התם</w:t>
      </w:r>
      <w:r>
        <w:rPr>
          <w:rFonts w:asciiTheme="majorBidi" w:hAnsiTheme="majorBidi" w:cstheme="majorBidi" w:hint="cs"/>
          <w:rtl/>
          <w:lang w:bidi="he-IL"/>
        </w:rPr>
        <w:t xml:space="preserve"> משום מכשול אבל ההלכה כדי שישער בשום שכל ולא יתבע ממנה הנהגה חמורה יותר מן הצורך ודוק.</w:t>
      </w:r>
      <w:r w:rsidR="00E35ABB">
        <w:rPr>
          <w:rFonts w:asciiTheme="majorBidi" w:hAnsiTheme="majorBidi" w:cstheme="majorBidi" w:hint="cs"/>
          <w:rtl/>
          <w:lang w:bidi="he-IL"/>
        </w:rPr>
        <w:t xml:space="preserve"> ומובא להלכה ברמב"ם הנ"ל.</w:t>
      </w:r>
    </w:p>
    <w:p w:rsidR="00C07FE3" w:rsidRDefault="0009190C" w:rsidP="00B61548">
      <w:pPr>
        <w:bidi/>
        <w:spacing w:line="360" w:lineRule="auto"/>
        <w:rPr>
          <w:rFonts w:asciiTheme="majorBidi" w:hAnsiTheme="majorBidi" w:cstheme="majorBidi"/>
          <w:rtl/>
          <w:lang w:bidi="he-IL"/>
        </w:rPr>
      </w:pPr>
      <w:r>
        <w:rPr>
          <w:rFonts w:asciiTheme="majorBidi" w:hAnsiTheme="majorBidi" w:cstheme="majorBidi" w:hint="cs"/>
          <w:rtl/>
          <w:lang w:bidi="he-IL"/>
        </w:rPr>
        <w:lastRenderedPageBreak/>
        <w:t xml:space="preserve">והנה מנהג שש שעות או שלש שעות כבר הארכנו בהם. ועכשו נעיין במהות אלו המנהגים. כבר בארנו שיש צד לומר שכל הענין רק חומרא ואפילו של מר עוקבא אבל הפוסקים נקטו שהוא להלכה ולמעשה. עוד בארנו שלכאורה ב' השיטות </w:t>
      </w:r>
      <w:r w:rsidR="00B61548">
        <w:rPr>
          <w:rFonts w:asciiTheme="majorBidi" w:hAnsiTheme="majorBidi" w:cstheme="majorBidi" w:hint="cs"/>
          <w:rtl/>
          <w:lang w:bidi="he-IL"/>
        </w:rPr>
        <w:t>מיוסדות על</w:t>
      </w:r>
      <w:r>
        <w:rPr>
          <w:rFonts w:asciiTheme="majorBidi" w:hAnsiTheme="majorBidi" w:cstheme="majorBidi" w:hint="cs"/>
          <w:rtl/>
          <w:lang w:bidi="he-IL"/>
        </w:rPr>
        <w:t xml:space="preserve"> </w:t>
      </w:r>
      <w:r w:rsidR="00B61548">
        <w:rPr>
          <w:rFonts w:asciiTheme="majorBidi" w:hAnsiTheme="majorBidi" w:cstheme="majorBidi" w:hint="cs"/>
          <w:rtl/>
          <w:lang w:bidi="he-IL"/>
        </w:rPr>
        <w:t>מנ</w:t>
      </w:r>
      <w:r>
        <w:rPr>
          <w:rFonts w:asciiTheme="majorBidi" w:hAnsiTheme="majorBidi" w:cstheme="majorBidi" w:hint="cs"/>
          <w:rtl/>
          <w:lang w:bidi="he-IL"/>
        </w:rPr>
        <w:t>הג</w:t>
      </w:r>
      <w:r w:rsidR="00B61548">
        <w:rPr>
          <w:rFonts w:asciiTheme="majorBidi" w:hAnsiTheme="majorBidi" w:cstheme="majorBidi" w:hint="cs"/>
          <w:rtl/>
          <w:lang w:bidi="he-IL"/>
        </w:rPr>
        <w:t>ים</w:t>
      </w:r>
      <w:r>
        <w:rPr>
          <w:rFonts w:asciiTheme="majorBidi" w:hAnsiTheme="majorBidi" w:cstheme="majorBidi" w:hint="cs"/>
          <w:rtl/>
          <w:lang w:bidi="he-IL"/>
        </w:rPr>
        <w:t xml:space="preserve"> </w:t>
      </w:r>
      <w:r w:rsidR="00B61548">
        <w:rPr>
          <w:rFonts w:asciiTheme="majorBidi" w:hAnsiTheme="majorBidi" w:cstheme="majorBidi" w:hint="cs"/>
          <w:rtl/>
          <w:lang w:bidi="he-IL"/>
        </w:rPr>
        <w:t>קדומים</w:t>
      </w:r>
      <w:r>
        <w:rPr>
          <w:rFonts w:asciiTheme="majorBidi" w:hAnsiTheme="majorBidi" w:cstheme="majorBidi" w:hint="cs"/>
          <w:rtl/>
          <w:lang w:bidi="he-IL"/>
        </w:rPr>
        <w:t xml:space="preserve">. ועוד שהשיעורים ג"כ נר' שכבר היו ידועים כמנהגים והפוסקים טרחו למצוא להם מקורות. וא"כ יש לנו לדעת מקום האיש והאשה על מה סמכו מנהגם. במדינות הרמב"ם והרי"ף ודאי </w:t>
      </w:r>
      <w:r w:rsidR="00C07FE3">
        <w:rPr>
          <w:rFonts w:asciiTheme="majorBidi" w:hAnsiTheme="majorBidi" w:cstheme="majorBidi" w:hint="cs"/>
          <w:rtl/>
          <w:lang w:bidi="he-IL"/>
        </w:rPr>
        <w:t>נר' שעיקר המנהג היה שיעור הרגיל שבין סעודת שחרית וערבית ואפי' במקום התוס' היה הו"א לומר הכי אלא שכנראה לא נהגו כך בתחילה. הרא"ש לכאורה מביא דעת רי"ף ומשמע שהוא ג"כ נהג לשהות שיעור סעודה אחרת מן בוקר עד ערב.</w:t>
      </w:r>
    </w:p>
    <w:p w:rsidR="0009190C" w:rsidRDefault="00C07FE3" w:rsidP="00BF6B33">
      <w:pPr>
        <w:bidi/>
        <w:spacing w:line="360" w:lineRule="auto"/>
        <w:rPr>
          <w:rFonts w:asciiTheme="majorBidi" w:hAnsiTheme="majorBidi" w:cstheme="majorBidi"/>
          <w:rtl/>
          <w:lang w:bidi="he-IL"/>
        </w:rPr>
      </w:pPr>
      <w:r>
        <w:rPr>
          <w:rFonts w:asciiTheme="majorBidi" w:hAnsiTheme="majorBidi" w:cstheme="majorBidi" w:hint="cs"/>
          <w:rtl/>
          <w:lang w:bidi="he-IL"/>
        </w:rPr>
        <w:t>בשו"ע כ' המחבר שיעור שש שעות. רמ"א כ' ב' מנהגים הא' דעת תוס' דאין זמן לשהיה זו כלל והב' מנהג הפשוט במדינות אלו להמתין שעה אחת. וסיים ויש מדקדקים להמתין שש שעות אחר אכילת בשר לגבינה וכן נכון לעשות עכ"ל. לשון רמ"א ברור שעיקר המנהג שעה אחת ורק מדקדקים מחמירים על עצמן.</w:t>
      </w:r>
      <w:r w:rsidR="003F78E2">
        <w:rPr>
          <w:rFonts w:asciiTheme="majorBidi" w:hAnsiTheme="majorBidi" w:cstheme="majorBidi" w:hint="cs"/>
          <w:rtl/>
          <w:lang w:bidi="he-IL"/>
        </w:rPr>
        <w:t xml:space="preserve"> ובש"ך העתיק ממהרש"ל דמ"ש וכן ראוי לעשות ברמ"א דכל מי שיש בו ריח תורה יעשה כך. וע' ט"ז שהביא מלבוש שמשמעות הפוסקים שהביאו שיעור שעת אחת הוא שזה מנהג בלי מקור. וצ"ל דבימיהם לא מצאו מקור אבל לא שזה מנהג בטעות ובהגר"א אות ו' כ' מקור לזה מהזוהר ואה"נ שזה שייך להיות דעת יחיד דלא קיי"ל הכי וכמ"ש מע</w:t>
      </w:r>
      <w:r w:rsidR="00E35ABB">
        <w:rPr>
          <w:rFonts w:asciiTheme="majorBidi" w:hAnsiTheme="majorBidi" w:cstheme="majorBidi" w:hint="cs"/>
          <w:rtl/>
          <w:lang w:bidi="he-IL"/>
        </w:rPr>
        <w:t>י"ט</w:t>
      </w:r>
      <w:r w:rsidR="003F78E2">
        <w:rPr>
          <w:rFonts w:asciiTheme="majorBidi" w:hAnsiTheme="majorBidi" w:cstheme="majorBidi" w:hint="cs"/>
          <w:rtl/>
          <w:lang w:bidi="he-IL"/>
        </w:rPr>
        <w:t xml:space="preserve"> בענין השהיה אחר גבינה מ"מ אם יש כבר מנהג פשוט במדינות אלו י"ל שמצאנו מקור. מכל זה מבואר שבמדינות אלו אין המנהג של שש שעות מעיקר הדין אלא חומרא. אלא שבפמ"ג שפ"ד אות ח' כ' וכן הלכה (מסתמא שמי שיש בו ריח תורה ימתין ו' שעות ואפשר משום שא"א להגדיר ריח תורה) ו</w:t>
      </w:r>
      <w:r w:rsidR="00BE53DF">
        <w:rPr>
          <w:rFonts w:asciiTheme="majorBidi" w:hAnsiTheme="majorBidi" w:cstheme="majorBidi" w:hint="cs"/>
          <w:rtl/>
          <w:lang w:bidi="he-IL"/>
        </w:rPr>
        <w:t>המנהג דממתינים ו' שעות ואין לפרוץ גדר עכ"ל. מי עשה זה למנהג. אפשר כוונתו למי שיש בו ריח תורה או שמא מנהג פשוט הוה כמו פסק הלכה שהמנהג מבטל הלכה אפי' לקולא וכ"ש לחומרא ור"ל מבטל מה שכבר נפסקה להלכה ע"י שהעולם נוהגים לחומרא. וצ"ל דאי לא היה מקור</w:t>
      </w:r>
      <w:r w:rsidR="00B11F4D">
        <w:rPr>
          <w:rFonts w:asciiTheme="majorBidi" w:hAnsiTheme="majorBidi" w:cstheme="majorBidi" w:hint="cs"/>
          <w:rtl/>
          <w:lang w:bidi="he-IL"/>
        </w:rPr>
        <w:t xml:space="preserve"> כ"כ חזק לא היו יכ</w:t>
      </w:r>
      <w:r w:rsidR="00BE53DF">
        <w:rPr>
          <w:rFonts w:asciiTheme="majorBidi" w:hAnsiTheme="majorBidi" w:cstheme="majorBidi" w:hint="cs"/>
          <w:rtl/>
          <w:lang w:bidi="he-IL"/>
        </w:rPr>
        <w:t>ולים לעקור מנהג הישן וכמ"ש המקו"ח הנ"ל בסי' תפ"ט בענין מנהגים ע"פ קבלה.</w:t>
      </w:r>
    </w:p>
    <w:p w:rsidR="00BE53DF" w:rsidRDefault="00BE53DF" w:rsidP="00B61548">
      <w:pPr>
        <w:bidi/>
        <w:spacing w:line="360" w:lineRule="auto"/>
        <w:rPr>
          <w:rFonts w:asciiTheme="majorBidi" w:hAnsiTheme="majorBidi" w:cstheme="majorBidi"/>
          <w:rtl/>
          <w:lang w:bidi="he-IL"/>
        </w:rPr>
      </w:pPr>
      <w:r>
        <w:rPr>
          <w:rFonts w:asciiTheme="majorBidi" w:hAnsiTheme="majorBidi" w:cstheme="majorBidi" w:hint="cs"/>
          <w:rtl/>
          <w:lang w:bidi="he-IL"/>
        </w:rPr>
        <w:t>וא"כ יש לנו לדעת מה טיבו של שנוי המנהגים האלו. בימי רמ"א היה המנהג של שש שעות חומרא למדקדקים והרש"ל תבע ממי שיש בו ריח תורה להחמיר וגם הרמ"א כ' שנכון. אבל לומר שהוא המנהג א"א אלא שנכון הוא. א"</w:t>
      </w:r>
      <w:r w:rsidR="003F2AE8">
        <w:rPr>
          <w:rFonts w:asciiTheme="majorBidi" w:hAnsiTheme="majorBidi" w:cstheme="majorBidi" w:hint="cs"/>
          <w:rtl/>
          <w:lang w:bidi="he-IL"/>
        </w:rPr>
        <w:t>כ</w:t>
      </w:r>
      <w:r>
        <w:rPr>
          <w:rFonts w:asciiTheme="majorBidi" w:hAnsiTheme="majorBidi" w:cstheme="majorBidi" w:hint="cs"/>
          <w:rtl/>
          <w:lang w:bidi="he-IL"/>
        </w:rPr>
        <w:t xml:space="preserve"> אין זה מנהג מקום של הבעל אלא שהוא נוהג כך שיש בו ריח תורה. אבל לפמ"ש פמ"ג כיום הוה מנהג כל ישראל וא"א לבטלו. אבל ידענו שאין זה האמת שהרי כולנו יודעים שמלבד מנהג ג' שעות עדיין יש נוהגים שעה אחת ורק שמנהג</w:t>
      </w:r>
      <w:r w:rsidR="00B61548">
        <w:rPr>
          <w:rFonts w:asciiTheme="majorBidi" w:hAnsiTheme="majorBidi" w:cstheme="majorBidi" w:hint="cs"/>
          <w:rtl/>
          <w:lang w:bidi="he-IL"/>
        </w:rPr>
        <w:t xml:space="preserve"> לאכול</w:t>
      </w:r>
      <w:r>
        <w:rPr>
          <w:rFonts w:asciiTheme="majorBidi" w:hAnsiTheme="majorBidi" w:cstheme="majorBidi" w:hint="cs"/>
          <w:rtl/>
          <w:lang w:bidi="he-IL"/>
        </w:rPr>
        <w:t xml:space="preserve"> מיד נתבטל ואפילו זה כבר הביאו כמה פוסקים לסמוך עליו לחולה וכדומה. ועכ"פ </w:t>
      </w:r>
      <w:r w:rsidR="00EC51A6">
        <w:rPr>
          <w:rFonts w:asciiTheme="majorBidi" w:hAnsiTheme="majorBidi" w:cstheme="majorBidi" w:hint="cs"/>
          <w:rtl/>
          <w:lang w:bidi="he-IL"/>
        </w:rPr>
        <w:t>קשה לסמוך על דברי פמ"ג אלו.</w:t>
      </w:r>
      <w:r w:rsidR="003F2AE8">
        <w:rPr>
          <w:rFonts w:asciiTheme="majorBidi" w:hAnsiTheme="majorBidi" w:cstheme="majorBidi" w:hint="cs"/>
          <w:rtl/>
          <w:lang w:bidi="he-IL"/>
        </w:rPr>
        <w:t xml:space="preserve"> אי לאו דנימא שמנהג ג' שעות ג"כ חומרא של בני תורה שקבלו להחמיר על הדעה של שעה א'.</w:t>
      </w:r>
    </w:p>
    <w:p w:rsidR="00626A17" w:rsidRDefault="00626A17" w:rsidP="00BF6B33">
      <w:pPr>
        <w:bidi/>
        <w:spacing w:line="360" w:lineRule="auto"/>
        <w:rPr>
          <w:rFonts w:asciiTheme="majorBidi" w:hAnsiTheme="majorBidi" w:cstheme="majorBidi"/>
          <w:rtl/>
          <w:lang w:bidi="he-IL"/>
        </w:rPr>
      </w:pPr>
      <w:r>
        <w:rPr>
          <w:rFonts w:asciiTheme="majorBidi" w:hAnsiTheme="majorBidi" w:cstheme="majorBidi" w:hint="cs"/>
          <w:rtl/>
          <w:lang w:bidi="he-IL"/>
        </w:rPr>
        <w:t>ועוד שהאחרונים דנו בשיעור ו' שעות שרמב"ם שהוא המקור הראשון לזה כתב לשון כמו ו' שעות וי"א מקצת שעה הששית ככולה וי"א שעות זמניות ושל היום הקצר ביותר א"כ גם מנהג זה אינו ברור. ורק הפמ"ג נקט שנתקבלה מנהג של ו' שעות ונר' שר"ל ו' שלמות. ומה גם שבארנו ששיעור ג' שעות הוא ג"כ שיעור שבין סעודה שסעודה א"כ הרי הוא גם כדעת רי"ף</w:t>
      </w:r>
      <w:r w:rsidR="003F2AE8">
        <w:rPr>
          <w:rFonts w:asciiTheme="majorBidi" w:hAnsiTheme="majorBidi" w:cstheme="majorBidi" w:hint="cs"/>
          <w:rtl/>
          <w:lang w:bidi="he-IL"/>
        </w:rPr>
        <w:t xml:space="preserve"> בפירוש הסוגיא אף שאינו כשיטתו בפסק ההלכה</w:t>
      </w:r>
      <w:r>
        <w:rPr>
          <w:rFonts w:asciiTheme="majorBidi" w:hAnsiTheme="majorBidi" w:cstheme="majorBidi" w:hint="cs"/>
          <w:rtl/>
          <w:lang w:bidi="he-IL"/>
        </w:rPr>
        <w:t>. ועוד לפי דברנו יש ל</w:t>
      </w:r>
      <w:r w:rsidR="003F2AE8">
        <w:rPr>
          <w:rFonts w:asciiTheme="majorBidi" w:hAnsiTheme="majorBidi" w:cstheme="majorBidi" w:hint="cs"/>
          <w:rtl/>
          <w:lang w:bidi="he-IL"/>
        </w:rPr>
        <w:t>ג' שעות</w:t>
      </w:r>
      <w:r>
        <w:rPr>
          <w:rFonts w:asciiTheme="majorBidi" w:hAnsiTheme="majorBidi" w:cstheme="majorBidi" w:hint="cs"/>
          <w:rtl/>
          <w:lang w:bidi="he-IL"/>
        </w:rPr>
        <w:t xml:space="preserve"> מקור מפורש בש"ס יותר ממקור הלח"מ לרמב"ם.</w:t>
      </w:r>
    </w:p>
    <w:p w:rsidR="00F54701" w:rsidRDefault="00EC51A6" w:rsidP="00BF6B33">
      <w:pPr>
        <w:bidi/>
        <w:spacing w:line="360" w:lineRule="auto"/>
        <w:rPr>
          <w:rFonts w:asciiTheme="majorBidi" w:hAnsiTheme="majorBidi" w:cstheme="majorBidi"/>
          <w:rtl/>
          <w:lang w:bidi="he-IL"/>
        </w:rPr>
      </w:pPr>
      <w:r>
        <w:rPr>
          <w:rFonts w:asciiTheme="majorBidi" w:hAnsiTheme="majorBidi" w:cstheme="majorBidi" w:hint="cs"/>
          <w:rtl/>
          <w:lang w:bidi="he-IL"/>
        </w:rPr>
        <w:t>לפי"ז נר' שיש לדון הרבה במנהג שש שעות אם יש בו משום לא תתגודדו. ובלא"ה לכאורה א"א לומר לא תתגודדו בזה שהרי מי יודע כשזה אוכל גבינה כמה שעות המתין מאכילת בשר הא שמא לא אכל בשר כלל. ורק הנוהג לאכול</w:t>
      </w:r>
      <w:r w:rsidR="003F2AE8">
        <w:rPr>
          <w:rFonts w:asciiTheme="majorBidi" w:hAnsiTheme="majorBidi" w:cstheme="majorBidi" w:hint="cs"/>
          <w:rtl/>
          <w:lang w:bidi="he-IL"/>
        </w:rPr>
        <w:t xml:space="preserve"> מיד אחר הבשר שהרואה יודע ממש ש</w:t>
      </w:r>
      <w:r>
        <w:rPr>
          <w:rFonts w:asciiTheme="majorBidi" w:hAnsiTheme="majorBidi" w:cstheme="majorBidi" w:hint="cs"/>
          <w:rtl/>
          <w:lang w:bidi="he-IL"/>
        </w:rPr>
        <w:t xml:space="preserve">חולק על מנהג שאר העיר אזי יש לחוש לל"ת אבל מי שכבר המתין אפי' רק שעה אחת מי ידע מה אכל </w:t>
      </w:r>
      <w:r w:rsidR="00626A17">
        <w:rPr>
          <w:rFonts w:asciiTheme="majorBidi" w:hAnsiTheme="majorBidi" w:cstheme="majorBidi" w:hint="cs"/>
          <w:rtl/>
          <w:lang w:bidi="he-IL"/>
        </w:rPr>
        <w:t>ומאי שייך לא תתגודדו וכ"ש מי ששהה ג' שעות</w:t>
      </w:r>
      <w:r w:rsidR="00023C99">
        <w:rPr>
          <w:rFonts w:asciiTheme="majorBidi" w:hAnsiTheme="majorBidi" w:cstheme="majorBidi" w:hint="cs"/>
          <w:rtl/>
          <w:lang w:bidi="he-IL"/>
        </w:rPr>
        <w:t>. וא"כ מי שבא מעיר ששוהין ג"ש לעיר ששוהין ו' שעות ודעתו לחזור י"ל שא"צ להחמיר בכה"ג לחומרי מקום שבא לשם. ובודאי ב' בתי כנסיות בעיר אחת אין להם לחוש.</w:t>
      </w:r>
      <w:r w:rsidR="00AB13A9">
        <w:rPr>
          <w:rFonts w:asciiTheme="majorBidi" w:hAnsiTheme="majorBidi" w:cstheme="majorBidi" w:hint="cs"/>
          <w:rtl/>
          <w:lang w:bidi="he-IL"/>
        </w:rPr>
        <w:t xml:space="preserve"> דהיינו למשל אם יש בעיר אחת קהלת ספרדים </w:t>
      </w:r>
      <w:r w:rsidR="00AB13A9">
        <w:rPr>
          <w:rFonts w:asciiTheme="majorBidi" w:hAnsiTheme="majorBidi" w:cstheme="majorBidi" w:hint="cs"/>
          <w:rtl/>
          <w:lang w:bidi="he-IL"/>
        </w:rPr>
        <w:lastRenderedPageBreak/>
        <w:t>הנוהגים כהרמב"ם מעיקר הדין וקהלת אשכנזים הנוהגים כרמ"א או כמנהג בני אשכנז אין כאן שום הכרח לנהוג כמקום שבא לשם בביקור בעלמא.</w:t>
      </w:r>
      <w:r w:rsidR="00626A17">
        <w:rPr>
          <w:rFonts w:asciiTheme="majorBidi" w:hAnsiTheme="majorBidi" w:cstheme="majorBidi" w:hint="cs"/>
          <w:rtl/>
          <w:lang w:bidi="he-IL"/>
        </w:rPr>
        <w:t xml:space="preserve"> ואפילו בבית אחד שייך שהרואה יאמר שהאיש אכל בשר מאוחר מאשתו וע"כ אינו אוכל עמה ביחד. וא"כ יש מקום לומר שלא תתגודדו לא שייך בכה"ג.</w:t>
      </w:r>
    </w:p>
    <w:p w:rsidR="00AB13A9" w:rsidRDefault="00325EDD" w:rsidP="00BF6B33">
      <w:pPr>
        <w:bidi/>
        <w:spacing w:line="360" w:lineRule="auto"/>
        <w:rPr>
          <w:rFonts w:asciiTheme="majorBidi" w:hAnsiTheme="majorBidi" w:cstheme="majorBidi"/>
          <w:rtl/>
          <w:lang w:bidi="he-IL"/>
        </w:rPr>
      </w:pPr>
      <w:r>
        <w:rPr>
          <w:rFonts w:asciiTheme="majorBidi" w:hAnsiTheme="majorBidi" w:cstheme="majorBidi" w:hint="cs"/>
          <w:rtl/>
          <w:lang w:bidi="he-IL"/>
        </w:rPr>
        <w:t>[הו</w:t>
      </w:r>
      <w:r w:rsidR="00E4116F">
        <w:rPr>
          <w:rFonts w:asciiTheme="majorBidi" w:hAnsiTheme="majorBidi" w:cstheme="majorBidi" w:hint="cs"/>
          <w:rtl/>
          <w:lang w:bidi="he-IL"/>
        </w:rPr>
        <w:t>ס</w:t>
      </w:r>
      <w:r>
        <w:rPr>
          <w:rFonts w:asciiTheme="majorBidi" w:hAnsiTheme="majorBidi" w:cstheme="majorBidi" w:hint="cs"/>
          <w:rtl/>
          <w:lang w:bidi="he-IL"/>
        </w:rPr>
        <w:t xml:space="preserve">פה אחר החג: </w:t>
      </w:r>
      <w:r w:rsidR="00AB13A9">
        <w:rPr>
          <w:rFonts w:asciiTheme="majorBidi" w:hAnsiTheme="majorBidi" w:cstheme="majorBidi" w:hint="cs"/>
          <w:rtl/>
          <w:lang w:bidi="he-IL"/>
        </w:rPr>
        <w:t>וכ"ש בבני מדינות אלו שלדעת רמ"א כל המחמיר הוא מדקדק או לדעת מהרש"ל הוא מי שיש בו ריח תורה אבל עיקר הדין עם השוהה שעה אחת שזה המנהג בעיקר פסק ההלכה. וראיה שאין בזה משום לא תתגודדו מזה גופא שפסק הרמ"א שיש מדקדקים ושנכון לעשות כן וממ"ש מהרש"ל שמי שיש בו ריח תורה ישהה ו' שעות והרי הוא משנה מהמנהג והרי יש שוהין שעה אחת ויש לחוש משום לא תתגודדו. ואיך נקרא בשם מדקדק או בשם מי שיש בו ריח תורה ואיך יש ממש פסק הלכה בפירוש שיעבור על זה שהוא לכאורה מן התורה. אע"כ בכה"ג אין לחוש משום לא תתגודדו. וזה פשוט מאד.</w:t>
      </w:r>
    </w:p>
    <w:p w:rsidR="00AB13A9" w:rsidRDefault="00AB13A9" w:rsidP="00B61548">
      <w:pPr>
        <w:bidi/>
        <w:spacing w:line="360" w:lineRule="auto"/>
        <w:rPr>
          <w:rFonts w:asciiTheme="majorBidi" w:hAnsiTheme="majorBidi" w:cstheme="majorBidi"/>
          <w:rtl/>
          <w:lang w:bidi="he-IL"/>
        </w:rPr>
      </w:pPr>
      <w:r>
        <w:rPr>
          <w:rFonts w:asciiTheme="majorBidi" w:hAnsiTheme="majorBidi" w:cstheme="majorBidi" w:hint="cs"/>
          <w:rtl/>
          <w:lang w:bidi="he-IL"/>
        </w:rPr>
        <w:t>ודרך אגב יש להעיר בזה בהרבה מקומות בפוסקים שאומרים שיש להחמיר או נכון להחמיר או המחמיר תבא עליו ברכה או שהבעל נפש יחמיר לעצמו או אפילו לקרוא למח</w:t>
      </w:r>
      <w:r w:rsidR="00E4116F">
        <w:rPr>
          <w:rFonts w:asciiTheme="majorBidi" w:hAnsiTheme="majorBidi" w:cstheme="majorBidi" w:hint="cs"/>
          <w:rtl/>
          <w:lang w:bidi="he-IL"/>
        </w:rPr>
        <w:t>מ</w:t>
      </w:r>
      <w:r>
        <w:rPr>
          <w:rFonts w:asciiTheme="majorBidi" w:hAnsiTheme="majorBidi" w:cstheme="majorBidi" w:hint="cs"/>
          <w:rtl/>
          <w:lang w:bidi="he-IL"/>
        </w:rPr>
        <w:t xml:space="preserve">ירים בשם מדקדקים אם עיקר הדין כהכרעת המקילין ויש כאן משום לא תתגודדו. אלא ודאי צ"ל בכל כה"ג </w:t>
      </w:r>
      <w:r w:rsidR="00C56E1E">
        <w:rPr>
          <w:rFonts w:asciiTheme="majorBidi" w:hAnsiTheme="majorBidi" w:cstheme="majorBidi" w:hint="cs"/>
          <w:rtl/>
          <w:lang w:bidi="he-IL"/>
        </w:rPr>
        <w:t>פשוט שאין בו משום לא תתגודדו מאיזה טעם וכגון בנד"ד שאינו ניכר להרואים או שהמחמיר מונע א"ע בשב ועל תעשה וממילא הרואה אומר שאין לו במה לעשות וכדומה. ואה"נ אם יש מקום שאין כאן היתר זה יש להעיר על פסק של יש להחמיר וכו'. [ובדוחק י"ל שפוסק כזה סובר באמת כדעת המחמיר ודוחה לגמרי דעת המקילים ורק כיון שהוא נגד המנהג ואפשר גם נגד הרוב ממילא ירא לומר שחולק להדיא וע"כ משתמש בלשון כזה אבל דעתו שאין להקל כלל וכוונתו ש</w:t>
      </w:r>
      <w:r w:rsidR="00B61548">
        <w:rPr>
          <w:rFonts w:asciiTheme="majorBidi" w:hAnsiTheme="majorBidi" w:cstheme="majorBidi" w:hint="cs"/>
          <w:rtl/>
          <w:lang w:bidi="he-IL"/>
        </w:rPr>
        <w:t>באמת</w:t>
      </w:r>
      <w:r w:rsidR="00C56E1E">
        <w:rPr>
          <w:rFonts w:asciiTheme="majorBidi" w:hAnsiTheme="majorBidi" w:cstheme="majorBidi" w:hint="cs"/>
          <w:rtl/>
          <w:lang w:bidi="he-IL"/>
        </w:rPr>
        <w:t xml:space="preserve"> יש </w:t>
      </w:r>
      <w:r w:rsidR="00B61548">
        <w:rPr>
          <w:rFonts w:asciiTheme="majorBidi" w:hAnsiTheme="majorBidi" w:cstheme="majorBidi" w:hint="cs"/>
          <w:rtl/>
          <w:lang w:bidi="he-IL"/>
        </w:rPr>
        <w:t xml:space="preserve">לכו"ע </w:t>
      </w:r>
      <w:r w:rsidR="00C56E1E">
        <w:rPr>
          <w:rFonts w:asciiTheme="majorBidi" w:hAnsiTheme="majorBidi" w:cstheme="majorBidi" w:hint="cs"/>
          <w:rtl/>
          <w:lang w:bidi="he-IL"/>
        </w:rPr>
        <w:t>להחמיר.] אבל מזה יש תוכחת מגולה על יחידים המקבלים ע"ע חומרות לחוש לדעות מח</w:t>
      </w:r>
      <w:r w:rsidR="00E4116F">
        <w:rPr>
          <w:rFonts w:asciiTheme="majorBidi" w:hAnsiTheme="majorBidi" w:cstheme="majorBidi" w:hint="cs"/>
          <w:rtl/>
          <w:lang w:bidi="he-IL"/>
        </w:rPr>
        <w:t>מ</w:t>
      </w:r>
      <w:r w:rsidR="00C56E1E">
        <w:rPr>
          <w:rFonts w:asciiTheme="majorBidi" w:hAnsiTheme="majorBidi" w:cstheme="majorBidi" w:hint="cs"/>
          <w:rtl/>
          <w:lang w:bidi="he-IL"/>
        </w:rPr>
        <w:t>ירות במקום שיש לחוש לל"ת שממילא הם עוברים ע"ז בזריזותם להיות בעלי נפש. ורק אם עושין כ"כ בצנעה כמו הצנועים האמיתים ומצניעים עד שאין איש יודע</w:t>
      </w:r>
      <w:r w:rsidR="00E4116F">
        <w:rPr>
          <w:rFonts w:asciiTheme="majorBidi" w:hAnsiTheme="majorBidi" w:cstheme="majorBidi" w:hint="cs"/>
          <w:rtl/>
          <w:lang w:bidi="he-IL"/>
        </w:rPr>
        <w:t xml:space="preserve"> אז נראה שאין לחוש משום ל"ת כנלענ"ד</w:t>
      </w:r>
      <w:r w:rsidR="00C56E1E">
        <w:rPr>
          <w:rFonts w:asciiTheme="majorBidi" w:hAnsiTheme="majorBidi" w:cstheme="majorBidi" w:hint="cs"/>
          <w:rtl/>
          <w:lang w:bidi="he-IL"/>
        </w:rPr>
        <w:t>.</w:t>
      </w:r>
      <w:r w:rsidR="00325EDD">
        <w:rPr>
          <w:rFonts w:asciiTheme="majorBidi" w:hAnsiTheme="majorBidi" w:cstheme="majorBidi" w:hint="cs"/>
          <w:rtl/>
          <w:lang w:bidi="he-IL"/>
        </w:rPr>
        <w:t>]</w:t>
      </w:r>
    </w:p>
    <w:p w:rsidR="005F36E7" w:rsidRDefault="005F36E7" w:rsidP="00BF6B33">
      <w:pPr>
        <w:bidi/>
        <w:spacing w:line="360" w:lineRule="auto"/>
        <w:rPr>
          <w:rFonts w:asciiTheme="majorBidi" w:hAnsiTheme="majorBidi" w:cstheme="majorBidi"/>
          <w:rtl/>
          <w:lang w:bidi="he-IL"/>
        </w:rPr>
      </w:pPr>
      <w:r>
        <w:rPr>
          <w:rFonts w:asciiTheme="majorBidi" w:hAnsiTheme="majorBidi" w:cstheme="majorBidi" w:hint="cs"/>
          <w:rtl/>
          <w:lang w:bidi="he-IL"/>
        </w:rPr>
        <w:t>עוד נראה שלפי מ"ש האג"מ שמנהג שאינו שייך לבעל י"ל שהיא אינה משועבדת לו בו א"כ מנהג זה אינו נוגע לו כלל שהיא אינה מכריחו לאכול גבינה במוקדם מחמת רצונה לאכלה בעצמה. וכ"ז נוגע רק לה לבדה וממש כמ"ש שם אג"מ לענין פאה נכרית שאפילו את"ל שיש מקור לאסור מ"מ ה"ז מדברים הנוגעים לה לבדה</w:t>
      </w:r>
      <w:r w:rsidR="00F86598">
        <w:rPr>
          <w:rFonts w:asciiTheme="majorBidi" w:hAnsiTheme="majorBidi" w:cstheme="majorBidi" w:hint="cs"/>
          <w:rtl/>
          <w:lang w:bidi="he-IL"/>
        </w:rPr>
        <w:t xml:space="preserve"> וה"ה הכא דמה לו לבעל במה שאשתו אינה ממתנת ו' שעות אלא ג' שעות. ולהיפך היה מקום לומר דאי קבלה ע"ע החומרא היה יכול להפר כבכל נדרי ענוי נפש ש</w:t>
      </w:r>
      <w:r w:rsidR="00D3168A">
        <w:rPr>
          <w:rFonts w:asciiTheme="majorBidi" w:hAnsiTheme="majorBidi" w:cstheme="majorBidi" w:hint="cs"/>
          <w:rtl/>
          <w:lang w:bidi="he-IL"/>
        </w:rPr>
        <w:t>י"</w:t>
      </w:r>
      <w:r w:rsidR="00F86598">
        <w:rPr>
          <w:rFonts w:asciiTheme="majorBidi" w:hAnsiTheme="majorBidi" w:cstheme="majorBidi" w:hint="cs"/>
          <w:rtl/>
          <w:lang w:bidi="he-IL"/>
        </w:rPr>
        <w:t>א דהוה מעין בינו לבינה אבל לקולא אין כאן על מה לדבר.</w:t>
      </w:r>
    </w:p>
    <w:p w:rsidR="00626A17" w:rsidRDefault="00626A17" w:rsidP="00BF6B33">
      <w:pPr>
        <w:bidi/>
        <w:spacing w:line="360" w:lineRule="auto"/>
        <w:rPr>
          <w:rFonts w:asciiTheme="majorBidi" w:hAnsiTheme="majorBidi" w:cstheme="majorBidi"/>
          <w:rtl/>
          <w:lang w:bidi="he-IL"/>
        </w:rPr>
      </w:pPr>
      <w:r>
        <w:rPr>
          <w:rFonts w:asciiTheme="majorBidi" w:hAnsiTheme="majorBidi" w:cstheme="majorBidi" w:hint="cs"/>
          <w:rtl/>
          <w:lang w:bidi="he-IL"/>
        </w:rPr>
        <w:t xml:space="preserve">אם כנים </w:t>
      </w:r>
      <w:r w:rsidR="003F2AE8">
        <w:rPr>
          <w:rFonts w:asciiTheme="majorBidi" w:hAnsiTheme="majorBidi" w:cstheme="majorBidi" w:hint="cs"/>
          <w:rtl/>
          <w:lang w:bidi="he-IL"/>
        </w:rPr>
        <w:t>א</w:t>
      </w:r>
      <w:r>
        <w:rPr>
          <w:rFonts w:asciiTheme="majorBidi" w:hAnsiTheme="majorBidi" w:cstheme="majorBidi" w:hint="cs"/>
          <w:rtl/>
          <w:lang w:bidi="he-IL"/>
        </w:rPr>
        <w:t>נחנו אין כאן משום מנהג הבעל לשעבד את אשתו. וא"כ יכולין לעשות הסכם ביניהם שהאשה תקבל להיות מדקדקת כמי שיש בה ריח תורה  או שתתנה שלא להתנהג כמותו.</w:t>
      </w:r>
      <w:r w:rsidR="00D3168A">
        <w:rPr>
          <w:rFonts w:asciiTheme="majorBidi" w:hAnsiTheme="majorBidi" w:cstheme="majorBidi" w:hint="cs"/>
          <w:rtl/>
          <w:lang w:bidi="he-IL"/>
        </w:rPr>
        <w:t xml:space="preserve"> או שהיא תקבל רק בלי נדר ושבועה שלעת הצורך תוכל להקל ובפרט כשנמצאים בבית אביה. ואדרבה יש לו להמנע מלכוף אותה משום אימה יתירה.</w:t>
      </w:r>
    </w:p>
    <w:p w:rsidR="00BF6B33" w:rsidRDefault="008814EF" w:rsidP="00BF6B33">
      <w:pPr>
        <w:bidi/>
        <w:spacing w:line="360" w:lineRule="auto"/>
        <w:rPr>
          <w:rFonts w:asciiTheme="majorBidi" w:hAnsiTheme="majorBidi" w:cstheme="majorBidi"/>
          <w:rtl/>
          <w:lang w:bidi="he-IL"/>
        </w:rPr>
      </w:pPr>
      <w:r>
        <w:rPr>
          <w:rFonts w:asciiTheme="majorBidi" w:hAnsiTheme="majorBidi" w:cstheme="majorBidi" w:hint="cs"/>
          <w:rtl/>
          <w:lang w:bidi="he-IL"/>
        </w:rPr>
        <w:t>[הוספה אחר החג: כמה שאלות נתעוררו אחר השיעור וכתבנום כשיעור בפ"ע נספח לזה.]</w:t>
      </w:r>
    </w:p>
    <w:p w:rsidR="00BF6B33" w:rsidRDefault="00BF6B33">
      <w:pPr>
        <w:rPr>
          <w:rFonts w:asciiTheme="majorBidi" w:hAnsiTheme="majorBidi" w:cstheme="majorBidi"/>
          <w:rtl/>
          <w:lang w:bidi="he-IL"/>
        </w:rPr>
      </w:pPr>
      <w:r>
        <w:rPr>
          <w:rFonts w:asciiTheme="majorBidi" w:hAnsiTheme="majorBidi" w:cstheme="majorBidi"/>
          <w:rtl/>
          <w:lang w:bidi="he-IL"/>
        </w:rPr>
        <w:br w:type="page"/>
      </w:r>
    </w:p>
    <w:p w:rsidR="00587A0E" w:rsidRDefault="00587A0E" w:rsidP="00BF6B33">
      <w:pPr>
        <w:spacing w:line="360" w:lineRule="auto"/>
        <w:jc w:val="right"/>
        <w:rPr>
          <w:rtl/>
          <w:lang w:bidi="he-IL"/>
        </w:rPr>
      </w:pPr>
      <w:r>
        <w:rPr>
          <w:rFonts w:hint="cs"/>
          <w:rtl/>
          <w:lang w:bidi="he-IL"/>
        </w:rPr>
        <w:lastRenderedPageBreak/>
        <w:t>בס"ד</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עוד הערות במ"ש ענין ג' שעות</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א] אחד העיר דלדעת המזמור לדוד ודעימיה שהו' שעות זמניות כן י"ל לדברנו בענין הג' שעות ונמצינו נוהגים לשהות ג' שעות זמניות ביום קצר. וזה קשה לומר שכל כוונת המזמל"ד ליישב ג' שעות דוקא ודקיי"ל לאלו הנוהגים ככה שאין לשהות יותר בכל השנה מביום הקצר. אך העיר שאם תולין אנו על זמן מנחה קטנה הרי זה תלוי בשעות זמניות למעשה. וכמו בע"ש.</w:t>
      </w:r>
    </w:p>
    <w:p w:rsidR="00587A0E" w:rsidRPr="005535AD"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פירוש דבריו ע' מ"ב רמ"ט סקי"ז וע"ש בה"ל שבע"ש שאין לאכול ממ"ק ולמעלה תלוי בשעות זמניות וע"ש שעה"צ שזה מהפמ"ג הל' ליל הסדר תע"א מ"ז סק"א ושם תלה עצמו על הט"ז תמ"ג סק"ג שחלק על דעה אחת ברמ"א בשיעור ד' שעות סוף זמן אכילת חמץ בע"פ שהיא דעת ת"ה שאינן זמניות אלא שוות ע"ש שהביא ראיות ותלוי בביאור הסוגיא שם ובב' התירוצים ע"ש. הנה בבה"ל שם העיר שזה מעורר דוחק בע"ש הקצר וכבר קדמו החת"ס מסברא דידן דחידוש הוא לומר שהשיעור שבין סעודה לסעודה תלוי בזמני השנה. וע' שו"ת חת"ס או"ח סימן קצ"ט ד"ה והנה מג"א ר"ס קנ"ז כ' משמע בפסחים שעה זמניות כו' [הקשה על סו"ז ק"ש שתלוי בקימת מלכים ולמה יקומו דוקא ברביע היום וכ' שיש ליישב] אך מה שצל"ע כיון דזמן מנחה קטנה (ט"ס מ"ש פלג המנחה) היא רביע אחרון מהיום לפי הזמן איך בע"פ וערבי שבתות ויו"ט תלויה אכילה לתיאבון לפי הזמן כו' ובע"ש שבחורף יאכל כל שבעו קודם מ"ק (כצ"ל) וכו' ובקיץ צריך להתענות כו' ע"ש. הרי שאפי' את"ל שמבואר מקושיתו שנוטה לדעת הפמ"ג מ"מ התימה מבואר ג"כ וא"כ עכ"פ בנד"ד י"ל שהקובעים מנהג זה ודאי לא בארו הסוגיא כהפמ"ג. אבל בסמוך בארנו שיש צד לומר שתלוי בזמני היום.</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ב] מה שבארנו שהשעות שוות אחד טען שמקוצר ידיעותנו נראה שבדורות הראשונים לא היו להם כלי מדידת הזמן כמו השעון. וא"כ איך יתכן לומר כלל שיש תקנה לשהות איזה זמן מוגבל כ"כ. ואפי' את"ל ששהו ע"פ החמה גם זה לא היה כ"כ פשוט להמון עם. ועוד דלפי"ז בע"כ השעות הם זמניות.</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הנה ידעו איך להבחין בזמנים שונים בבירור. זמנים קצרים ודאי יכולים לשער ע"פ מקרים ידועים ורגילים. וכגון הילוך מיל. והיינו שהיו רגילים במדידת האורך והשוו לזה מדידות זמנים. ויתכן שמדדו הזמן במעט מעט וצירפום.</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שנית אה"נ י"ל מזה שמדדו באמת לפי שעות זמניות להרבה עניניהם. ומ"מ מסתבר שזמני סעודה תלו ברעבון וכמ"ש.</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ומ"מ הערתו מחזק הביאור שאמרו ברמב"ם שהוא כמו ו' שעות ולא בדיוק שכל השהיה תלויה בהאוכלים והם לא שיערו כ"כ בדיוק ובפרט כשלא אכלו בזמן הרגיל אלא מאוחר או מוקדם.</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ג] אבל אחד העיר שלפי מה שבארנו זמן סמוך למנחה קטנה להפמ"ג שהוא ע"פ החידוש ושזה שייך לתלות בשעות זמניות ג"כ שהוא כדבר התלוי באורך וקוצר היום א"כ י"ל כן גם לענין השהיה בין סעודת בשר לסעודת גבינה. שהרי פירושי רש"י ורמב"ם ל"ד הפירוש היחידי. עכשו יש לנו אפשר פי' אחר שתקנו שיסיח דעתו מהבשר קודם שיתחיל לאכול הגבינה. והיסח דעת זה יש לתלותו בשעות זמניות וחלקי היום.</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 xml:space="preserve">ואחר העיון אין זה כ"כ רחוק בפי' הסוגיא. לכאורה י"ל דמ"ש חלא בר חמרא ר"ל שיש דמיון אלא דאבא היה גבור יותר. א"כ אבא ודאי לא תלה הדבר בטעם או בשר שבין השניים אלא בהיסח דעת. וא"כ י"ל דגם מר עוקבא תולה בהיסח דעת אלא מגדיר זה </w:t>
      </w:r>
      <w:r>
        <w:rPr>
          <w:rFonts w:asciiTheme="majorBidi" w:hAnsiTheme="majorBidi" w:cstheme="majorBidi" w:hint="cs"/>
          <w:rtl/>
          <w:lang w:bidi="he-IL"/>
        </w:rPr>
        <w:lastRenderedPageBreak/>
        <w:t>בזמן יותר קצר שהוא חלש מאבא. וא"כ יש לנו ביאור פשוט יותר בתוס' ואם כנים אנחנו בזה יש לנו ביאור ג"כ לפי' הרי"ף והרא"ש דכדי להבטיח היסח דעת צריך זמן ארוך כבין סעודת בוקר לשל ערב.</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א"כ אינו כ"כ תמוה אם השוהין כל שיעור שהוא שימדדו שיעור זה לפי שעות זמניות אם יכולין לקבוע שהיסח דעת יהיה תלוי בחלקי היום. ודו"ק.</w:t>
      </w:r>
    </w:p>
    <w:p w:rsidR="00587A0E" w:rsidRDefault="00587A0E" w:rsidP="00BF6B33">
      <w:pPr>
        <w:spacing w:line="360" w:lineRule="auto"/>
        <w:jc w:val="right"/>
        <w:rPr>
          <w:rFonts w:asciiTheme="majorBidi" w:hAnsiTheme="majorBidi" w:cstheme="majorBidi"/>
          <w:lang w:bidi="he-IL"/>
        </w:rPr>
      </w:pPr>
      <w:r>
        <w:rPr>
          <w:rFonts w:asciiTheme="majorBidi" w:hAnsiTheme="majorBidi" w:cstheme="majorBidi" w:hint="cs"/>
          <w:rtl/>
          <w:lang w:bidi="he-IL"/>
        </w:rPr>
        <w:t>ד] אחד שאל אם יש פוסק אחר חשוב כהפמ"ג שחולק עליו ואומר שעדיין יש שנויי מנהגים. ראשית כל כבר בארנו שאין צריך להביא ראיה כשיש מנהג ישראל. א"צ ראיה על מה שגלוי וידוע. רק אפשר שיש לומר שהוא מנהג טעות שנשתרבב אחר ימיו. שנית עינינו רואות שאינו כמו שכתב ובודאי כ"כ ע"פ הנסיון שלו וכיון שלא נסע בכל העולם מסתמא סמך על מה שאמרו לו וא"כ אין קשיא עליו אלא על המגידים לו. עוד נראה מלשונו שלא החליט כן לומר שהמנהג כן בכל ישראל ממש אבל כ' סתמא שהמנהג וכו' ר"ל שבא לחלוק על פסק הרמ"א שעיקר המנהג שעה אחת ורק המדקדקים שוהין ו' שעות אלא שכיום כבר נשתנה המנהג אבל שייך שיודה שיש מקומות אחרים וע"כ לא רצה לומר לשון רוב או רובו ככולו או לשון כל תפוצות ישראל אף שהדרכ"ת כ' בשמו כן. מ"מ כ' שכיון שהמנהג כן אין לפרוץ גדר. אבל יש פוסקים חולקים עליו בזה ולדוגמא רע"א שם שכ' ע"ד רמ"א שיש מחמירים אחר אכילת וכו' שלשון זו דוקא אבל אחר לעיסה דבלא"ה יש שאין שוהין כלל אפי' המחמירים אין שוהין שש שעות ע"ש ר"ל אלא שעה אחת ומדבריו מבואר שמה ששוהין אחר אכילה הוא משום החומרא ולפי הפמ"ג כיון שאין מנהג בזה"ז של שעה אחת מהיכי תיתי לסמוך עליו ללעיסה. אדרבה לדעת רמב"ם אין נ"מ כלל בין לעיסה לאכילה ואילו לדעת רש"י א"צ להמתין כלל ללעיסה. א"ו ס"ל לרע"א דאף המחמירים אינם פוסקים להדיא כרמב"ם אלא משום חומרא ומהיות טוב. ודוחק לומר שרע"א כ"כ שלא להלכה או לפי הרמ"א לשיטתיה. והנה פמ"ג בעצמו חולק על רע"א בזה ונראה טעמו כמו שבארנו וע' דרכ"ת שם. בדרכ"ת לעיל הביא מהשיורי ברכה שהוא החיד"א מחכמי הספרדים מא"י והיה נוסע במקומות רבים באירופא וכ' שבערי אשכנז ההמון עם שוהין שעה אחת. (ע' שם הגדולים מערכת ספרים אות קל"ט שכ' על פמ"ג ל' המנוח כו' ודאי שהחיד"א חי אחריו. ממה שכ' על ערי אשכנז בשיורי ברכה ולא בברכ"י או במחזיק ברכה יש אפשר לדייק שכ"כ אחר הנסיון והנסיעות.) לעומת זה הערה"ש כ' בתקיפות כהפמ"ג וז"ל וכן המנהג הפשוט ב</w:t>
      </w:r>
      <w:r w:rsidRPr="000B2BB8">
        <w:rPr>
          <w:rFonts w:asciiTheme="majorBidi" w:hAnsiTheme="majorBidi" w:cstheme="majorBidi" w:hint="cs"/>
          <w:b/>
          <w:bCs/>
          <w:rtl/>
          <w:lang w:bidi="he-IL"/>
        </w:rPr>
        <w:t>כל</w:t>
      </w:r>
      <w:r>
        <w:rPr>
          <w:rFonts w:asciiTheme="majorBidi" w:hAnsiTheme="majorBidi" w:cstheme="majorBidi" w:hint="cs"/>
          <w:rtl/>
          <w:lang w:bidi="he-IL"/>
        </w:rPr>
        <w:t xml:space="preserve"> תפוצות ישראל להמתין שש שעות וחלילה לשנות ובזה נאמר פורץ גדר וגו' ע"ש ששוב כ' קולות לחולים ולנערים שעה אחת. אבל כידוע לנו היום שכל מה שכ' הוא מחסרון ידיעה. אך אין לתמוה עליו ממה שכתבנו שאין כאן משום לא תתגודדו דלדבריו אין שום מקום ולא שום אחד מישראל בכל העולם שיש לו מנהג הרמ"א או שום שאר מנהגים וממילא לדידיה נשתנה המציאות שאין כאן דעה המתרת וא"כ אסור לנהוג לקולא כיון שאין לו על מי לסמוך ולא משום לא תתגודדו לבד אלא איסור ממש. ומה שהקיל לחולה או נער כחוש צ"ל שזה משום שמעיקר הדין א"צ שהיה כלל ורק משום מנהג שנקבע ולא משום שסמך לחולה על מנהג המקילים רק שכיון שיכולים לשהות מעט יש להם לשהות שעה כן נלע"ד. וכן החכמ"א כ' דהמנהג במדינות אלו ו' שעות אבל י"ל כוונתו על מדינות ליטא ופולין.</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ה] בדרך חקירה שאלתי כמה אנשים אודות מנהגם בשהייה זו. מתוך תשובתם נתעוררו כמה שאלות נוספות שלכאורה יתיישבו מתוך דברינו.</w:t>
      </w:r>
    </w:p>
    <w:p w:rsidR="00587A0E" w:rsidRDefault="00587A0E" w:rsidP="00BF6B33">
      <w:pPr>
        <w:spacing w:line="360" w:lineRule="auto"/>
        <w:jc w:val="right"/>
        <w:rPr>
          <w:rFonts w:asciiTheme="majorBidi" w:hAnsiTheme="majorBidi" w:cstheme="majorBidi"/>
          <w:rtl/>
          <w:lang w:bidi="he-IL"/>
        </w:rPr>
      </w:pPr>
      <w:r w:rsidRPr="00115BCD">
        <w:rPr>
          <w:rFonts w:asciiTheme="majorBidi" w:hAnsiTheme="majorBidi" w:cstheme="majorBidi" w:hint="cs"/>
          <w:b/>
          <w:bCs/>
          <w:rtl/>
          <w:lang w:bidi="he-IL"/>
        </w:rPr>
        <w:t>הראשון</w:t>
      </w:r>
      <w:r>
        <w:rPr>
          <w:rFonts w:asciiTheme="majorBidi" w:hAnsiTheme="majorBidi" w:cstheme="majorBidi" w:hint="cs"/>
          <w:rtl/>
          <w:lang w:bidi="he-IL"/>
        </w:rPr>
        <w:t xml:space="preserve"> ענה שהוא שוהה ג' שעות מפני שהוא בעל תשובה והמשפחה שקרבו בראשונה שוהין ג' שעות והוא קבל מנהגם. אינו יודע בשום בירור מה היה המנהג של האחרון במשפחת אבותיו ששמר הלכות כשרות. הוא הניח מסברא דנפשיה שיכול להתנהג כמו שרוצה.</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lastRenderedPageBreak/>
        <w:t>לכאורה ע"פ דברנו כך האמת כיון שמשפחתו לפי מה שהוא מכיר אינם ספרדים. ממילא הרשות בידו לשהות שעה א' ואם רוצה להחמיר מותר ויפה עשה.</w:t>
      </w:r>
    </w:p>
    <w:p w:rsidR="00587A0E" w:rsidRDefault="00587A0E" w:rsidP="00BF6B33">
      <w:pPr>
        <w:spacing w:line="360" w:lineRule="auto"/>
        <w:jc w:val="right"/>
        <w:rPr>
          <w:rFonts w:asciiTheme="majorBidi" w:hAnsiTheme="majorBidi" w:cstheme="majorBidi"/>
          <w:rtl/>
          <w:lang w:bidi="he-IL"/>
        </w:rPr>
      </w:pPr>
      <w:r w:rsidRPr="00115BCD">
        <w:rPr>
          <w:rFonts w:asciiTheme="majorBidi" w:hAnsiTheme="majorBidi" w:cstheme="majorBidi" w:hint="cs"/>
          <w:b/>
          <w:bCs/>
          <w:rtl/>
          <w:lang w:bidi="he-IL"/>
        </w:rPr>
        <w:t>השני</w:t>
      </w:r>
      <w:r>
        <w:rPr>
          <w:rFonts w:asciiTheme="majorBidi" w:hAnsiTheme="majorBidi" w:cstheme="majorBidi" w:hint="cs"/>
          <w:rtl/>
          <w:lang w:bidi="he-IL"/>
        </w:rPr>
        <w:t xml:space="preserve"> ג"כ בעל תשובה במקצת. משפחתו כבר שמרו מקצת. הסבא שלו היה שוהה שעה אחת בקטנותו. וזה משום שאע"פ שאביו היה מיוצאי אשכנז ושהה ג' שעות הוא פרק עול כבר בשעת נשואיו ואשתו שבאה ממדינת רומניא שהתה שעה אחת (זה הפעם הראשונה ששמעתי שיש עוד מדינות שוהין שעה אחת גם בזמנינו אבל כנראה שיש עוד כמה מדינות). וממילא הבנים ששמרו המקצת ששמרו שהו שעה אחת שהאשה היתה יותר שומרת מצות מבעלה. וכן בנה אביו של זה שהה שעה אחת. האיש הזה הנכד היה שוהה שעה אחת כמו סבתו עד שהחליט שיחזור למנהג אביו של הסבא וישהה ג' שעות. שוב נתברר לו שמנהג הקדום במשפחתו היה ד' שעות. ובסמוך נביא שזה היה כנראה אחד המנהגים באיזו קהלות בגאליציא.</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לפי דברינו יש לו על מה לסמוך בכל מה שעשה אפילו היה שומר מצות בשעה שהתנהג בכל הנהגותיו האלו.</w:t>
      </w:r>
    </w:p>
    <w:p w:rsidR="00587A0E" w:rsidRDefault="00587A0E" w:rsidP="00BF6B33">
      <w:pPr>
        <w:spacing w:line="360" w:lineRule="auto"/>
        <w:jc w:val="right"/>
        <w:rPr>
          <w:rFonts w:asciiTheme="majorBidi" w:hAnsiTheme="majorBidi" w:cstheme="majorBidi"/>
          <w:rtl/>
          <w:lang w:bidi="he-IL"/>
        </w:rPr>
      </w:pPr>
      <w:r w:rsidRPr="00115BCD">
        <w:rPr>
          <w:rFonts w:asciiTheme="majorBidi" w:hAnsiTheme="majorBidi" w:cstheme="majorBidi" w:hint="cs"/>
          <w:b/>
          <w:bCs/>
          <w:rtl/>
          <w:lang w:bidi="he-IL"/>
        </w:rPr>
        <w:t>השלישי</w:t>
      </w:r>
      <w:r>
        <w:rPr>
          <w:rFonts w:asciiTheme="majorBidi" w:hAnsiTheme="majorBidi" w:cstheme="majorBidi" w:hint="cs"/>
          <w:rtl/>
          <w:lang w:bidi="he-IL"/>
        </w:rPr>
        <w:t xml:space="preserve"> שוהה ג' שעות משום מעשה שהיה עמו. נולד לאביו שהיה מגזע חסידי גור ששהו ו' שעות וכך נתגדל ונהג גם בגדלותו. נכנס לצה"ל במלחמת יום כיפור ובצה"ל אמרו שא"א להם להתאים לכל אחד כפי מנהגו והחליטו וקבעו שכל הצבא ישהו ג' שעות או אם רוצים שלא לאכול הגבינה לא יאכלו אבל לא ישתדל הצבא להספיק להם מזון בשעה מאוחרת. וע"כ כשיצא מהצבא וכבר התרגל בג' שעות וגם לפי דעתו היה יכול לסבול מנהג זה יותר שהבין השהיה לפי הרעבון והוא רעב קודם ו' שעות.</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יש לעיין במה שהוא שינה מנהגו. קודם כל יש לעיין בהנהגת רבני הצבא על מה סמכו לכוף כל החיילים להתנהג בג' שעות. אפי' את"ל שבני אשכנז יכולים לנהוג ג' שעות וכדברינו מ"מ יש הרבה ספרדים שלכאורה יש להם מנהג קבוע של ו' שעות. נראה שסמכו על איזה היתר של צורכי רבים וכדומה. בע"כ צ"ל שהחליטו שהצבא יש לו דין ב"ד א' בעיר ואין לשום אדם להחלק מהכרעתם. אבל כבר בארנו שאין בזה משום לא תתגודדו. ונראה שסמכו שהם המגישים המזון ותלוי בהם מתי יגישו והם עושין כפי הצורך ע"פ החלטתם. ואפשר שסמכו על רוב המדינות דהיינו שאף שבמדינות המחמירים יש הרבה יותר בע"ב מ"מ כשמונים המדינות כ"א כקהילה בפ"ע יש איזה רוב של ג' שעות. ולא באנו להביא ראיה מהנהגה זו אלא לעורר עליו.</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לענין החייל הזה צ"ל כמו שבארנו שלא נתחייב ע"פ אבותיו לנהוג יותר משעה אחת כיון שהוא ממדינות אירופא ויש לו לסמוך על מנהג אירופא וכפסק הרמ"א. וממילא הרשות בידו לשנות. אבל כיון שכבר התחחיל להתנהג כך בגדלותו צריך התרת נדרים. ואפשר י"ל שלא ידע שמה שהוא נוהג כך הוא משום קבלת נדר וחשב שהוא מוכרח ע"פ הלכה מעיקר הדין. וממילא זה מהדברים שא"צ לשאול עליהם.</w:t>
      </w:r>
    </w:p>
    <w:p w:rsidR="00587A0E" w:rsidRDefault="00587A0E" w:rsidP="00BF6B33">
      <w:pPr>
        <w:spacing w:line="360" w:lineRule="auto"/>
        <w:jc w:val="right"/>
        <w:rPr>
          <w:rFonts w:asciiTheme="majorBidi" w:hAnsiTheme="majorBidi" w:cstheme="majorBidi"/>
          <w:rtl/>
          <w:lang w:bidi="he-IL"/>
        </w:rPr>
      </w:pPr>
      <w:r w:rsidRPr="00115BCD">
        <w:rPr>
          <w:rFonts w:asciiTheme="majorBidi" w:hAnsiTheme="majorBidi" w:cstheme="majorBidi" w:hint="cs"/>
          <w:b/>
          <w:bCs/>
          <w:rtl/>
          <w:lang w:bidi="he-IL"/>
        </w:rPr>
        <w:t>הרביעי</w:t>
      </w:r>
      <w:r>
        <w:rPr>
          <w:rFonts w:asciiTheme="majorBidi" w:hAnsiTheme="majorBidi" w:cstheme="majorBidi" w:hint="cs"/>
          <w:rtl/>
          <w:lang w:bidi="he-IL"/>
        </w:rPr>
        <w:t xml:space="preserve"> הוא בעל תשובה שלמד כל המנהגים ושאל מרב אחד כמה ישהה והרב ענה לו ו' שעות. בניו למדו בישיבות ובאו הביתה ואמרו שו' שעות ל"ד אלא חמש שעות ועוד. חזר לרב שלו והרב לא שינה ואמר לו שוב פעם ו' שעות.</w:t>
      </w:r>
    </w:p>
    <w:p w:rsidR="00587A0E" w:rsidRDefault="00587A0E" w:rsidP="00BF6B33">
      <w:pPr>
        <w:spacing w:line="360" w:lineRule="auto"/>
        <w:jc w:val="right"/>
        <w:rPr>
          <w:rFonts w:asciiTheme="majorBidi" w:hAnsiTheme="majorBidi" w:cstheme="majorBidi"/>
          <w:rtl/>
          <w:lang w:bidi="he-IL"/>
        </w:rPr>
      </w:pPr>
      <w:r w:rsidRPr="00115BCD">
        <w:rPr>
          <w:rFonts w:asciiTheme="majorBidi" w:hAnsiTheme="majorBidi" w:cstheme="majorBidi" w:hint="cs"/>
          <w:b/>
          <w:bCs/>
          <w:rtl/>
          <w:lang w:bidi="he-IL"/>
        </w:rPr>
        <w:t>החמישי</w:t>
      </w:r>
      <w:r>
        <w:rPr>
          <w:rFonts w:asciiTheme="majorBidi" w:hAnsiTheme="majorBidi" w:cstheme="majorBidi" w:hint="cs"/>
          <w:rtl/>
          <w:lang w:bidi="he-IL"/>
        </w:rPr>
        <w:t xml:space="preserve"> שוהה ו' שעות ומתחילה לא שמע מג' שעות וכששמע לא הבין ג' שעות ולא ידע איך יכולים להיות כ"כ מנהגים שונים. ועכשו שמבין שואל למה ממתינים כ"כ זמן ארוך ו' שעות שנדמה לו כזמן ארוך יותר מדאי. ויש לו מעט תרעומת אבל מקבל שזה מנהגו. לא רציתי ליכנס לכל הדברים עמו שרצה לשמוע כל השיעור על רגל אחת. וגם לא רציתי לתת לו פתח לחזור ממנהגו הקדום עד שיעיין ויבין כל הענין ויבא לשאול מעצמו.</w:t>
      </w:r>
    </w:p>
    <w:p w:rsidR="00587A0E" w:rsidRDefault="00587A0E" w:rsidP="00BF6B33">
      <w:pPr>
        <w:spacing w:line="360" w:lineRule="auto"/>
        <w:jc w:val="right"/>
        <w:rPr>
          <w:rFonts w:asciiTheme="majorBidi" w:hAnsiTheme="majorBidi" w:cstheme="majorBidi"/>
          <w:rtl/>
          <w:lang w:bidi="he-IL"/>
        </w:rPr>
      </w:pPr>
      <w:r w:rsidRPr="00115BCD">
        <w:rPr>
          <w:rFonts w:asciiTheme="majorBidi" w:hAnsiTheme="majorBidi" w:cstheme="majorBidi" w:hint="cs"/>
          <w:b/>
          <w:bCs/>
          <w:rtl/>
          <w:lang w:bidi="he-IL"/>
        </w:rPr>
        <w:lastRenderedPageBreak/>
        <w:t>הששי</w:t>
      </w:r>
      <w:r>
        <w:rPr>
          <w:rFonts w:asciiTheme="majorBidi" w:hAnsiTheme="majorBidi" w:cstheme="majorBidi" w:hint="cs"/>
          <w:rtl/>
          <w:lang w:bidi="he-IL"/>
        </w:rPr>
        <w:t xml:space="preserve"> ממשפחת יוצאי אונגארין אבל כנראה שהיה מהקהלות הקרובים להיות "יעקיש" והוא שוהה ג' שעות ואמר שכמדומה לו שכל מדינת אונגארען שהתה ג' שעות. לע"ד אין הדבר כן ואפילו מה"אובערלאנד" אבל מי יודע בבירור.</w:t>
      </w:r>
    </w:p>
    <w:p w:rsidR="00587A0E" w:rsidRDefault="00587A0E" w:rsidP="00BF6B33">
      <w:pPr>
        <w:spacing w:line="360" w:lineRule="auto"/>
        <w:jc w:val="right"/>
        <w:rPr>
          <w:rFonts w:asciiTheme="majorBidi" w:hAnsiTheme="majorBidi" w:cstheme="majorBidi"/>
          <w:rtl/>
          <w:lang w:bidi="he-IL"/>
        </w:rPr>
      </w:pPr>
      <w:r w:rsidRPr="00115BCD">
        <w:rPr>
          <w:rFonts w:asciiTheme="majorBidi" w:hAnsiTheme="majorBidi" w:cstheme="majorBidi" w:hint="cs"/>
          <w:b/>
          <w:bCs/>
          <w:rtl/>
          <w:lang w:bidi="he-IL"/>
        </w:rPr>
        <w:t>השביעי</w:t>
      </w:r>
      <w:r>
        <w:rPr>
          <w:rFonts w:asciiTheme="majorBidi" w:hAnsiTheme="majorBidi" w:cstheme="majorBidi" w:hint="cs"/>
          <w:rtl/>
          <w:lang w:bidi="he-IL"/>
        </w:rPr>
        <w:t xml:space="preserve"> שאלתי אחד מיוצאי קהלת מעקיספורט הסמוך לפיטטסבורג. הקהלה נתייסדה ע"י גולי אונגארען המזרחית אצל ה"גבול" מקהלות הסמוכות לדעברעצין ולשארמאש ומונקאטש. והוא שוהה ו' שעות ואמר שבקהלה ההיא שהו ו' שעות כפי מה שהוא זוכר דהיינו לא שמע מג' שעות.</w:t>
      </w:r>
    </w:p>
    <w:p w:rsidR="00587A0E" w:rsidRDefault="00587A0E" w:rsidP="00BF6B33">
      <w:pPr>
        <w:spacing w:line="360" w:lineRule="auto"/>
        <w:jc w:val="right"/>
        <w:rPr>
          <w:rFonts w:asciiTheme="majorBidi" w:hAnsiTheme="majorBidi" w:cstheme="majorBidi"/>
          <w:rtl/>
          <w:lang w:bidi="he-IL"/>
        </w:rPr>
      </w:pPr>
      <w:r w:rsidRPr="00115BCD">
        <w:rPr>
          <w:rFonts w:asciiTheme="majorBidi" w:hAnsiTheme="majorBidi" w:cstheme="majorBidi" w:hint="cs"/>
          <w:b/>
          <w:bCs/>
          <w:rtl/>
          <w:lang w:bidi="he-IL"/>
        </w:rPr>
        <w:t>השמיני והתשיעי</w:t>
      </w:r>
      <w:r>
        <w:rPr>
          <w:rFonts w:asciiTheme="majorBidi" w:hAnsiTheme="majorBidi" w:cstheme="majorBidi" w:hint="cs"/>
          <w:rtl/>
          <w:lang w:bidi="he-IL"/>
        </w:rPr>
        <w:t xml:space="preserve"> שוהין חמש ועוד. א' אמר שזה מנהג משפחתו והשני שהוא בע"ת אמר שזה מנהג רבותיו בישיבת בע"ת שלמד.</w:t>
      </w:r>
    </w:p>
    <w:p w:rsidR="00587A0E" w:rsidRDefault="00587A0E" w:rsidP="00BF6B33">
      <w:pPr>
        <w:spacing w:line="360" w:lineRule="auto"/>
        <w:jc w:val="right"/>
        <w:rPr>
          <w:rFonts w:asciiTheme="majorBidi" w:hAnsiTheme="majorBidi" w:cstheme="majorBidi"/>
          <w:rtl/>
          <w:lang w:bidi="he-IL"/>
        </w:rPr>
      </w:pPr>
      <w:r w:rsidRPr="00115BCD">
        <w:rPr>
          <w:rFonts w:asciiTheme="majorBidi" w:hAnsiTheme="majorBidi" w:cstheme="majorBidi" w:hint="cs"/>
          <w:b/>
          <w:bCs/>
          <w:rtl/>
          <w:lang w:bidi="he-IL"/>
        </w:rPr>
        <w:t>העשירי</w:t>
      </w:r>
      <w:r>
        <w:rPr>
          <w:rFonts w:asciiTheme="majorBidi" w:hAnsiTheme="majorBidi" w:cstheme="majorBidi" w:hint="cs"/>
          <w:rtl/>
          <w:lang w:bidi="he-IL"/>
        </w:rPr>
        <w:t xml:space="preserve"> שוהה ו' שעות. אביו פרסי מעיר שירז שוהין שש שעות ואמו ממשפחת יוצאי אשכנז אך מאחד הקהלות שם ששוהין שש שעות. מ"מ אשתו ממשפחה ששוהין ג' שעות. לא גילה לי מה אשתו עושה כיום אחר נישואיה.</w:t>
      </w:r>
    </w:p>
    <w:p w:rsidR="00587A0E" w:rsidRDefault="00587A0E" w:rsidP="00BF6B33">
      <w:pPr>
        <w:spacing w:line="360" w:lineRule="auto"/>
        <w:jc w:val="right"/>
        <w:rPr>
          <w:rFonts w:asciiTheme="majorBidi" w:hAnsiTheme="majorBidi" w:cstheme="majorBidi"/>
          <w:rtl/>
          <w:lang w:bidi="he-IL"/>
        </w:rPr>
      </w:pPr>
      <w:r w:rsidRPr="00115BCD">
        <w:rPr>
          <w:rFonts w:asciiTheme="majorBidi" w:hAnsiTheme="majorBidi" w:cstheme="majorBidi" w:hint="cs"/>
          <w:b/>
          <w:bCs/>
          <w:rtl/>
          <w:lang w:bidi="he-IL"/>
        </w:rPr>
        <w:t>הי"א</w:t>
      </w:r>
      <w:r>
        <w:rPr>
          <w:rFonts w:asciiTheme="majorBidi" w:hAnsiTheme="majorBidi" w:cstheme="majorBidi" w:hint="cs"/>
          <w:rtl/>
          <w:lang w:bidi="he-IL"/>
        </w:rPr>
        <w:t xml:space="preserve"> נולד ונתגדל בקהילה אשכנזית ואף שגר בארה"ב מימיו לא שמע ממנהג אחר חוץ מג' שעות ודעתו היה שזה ממש הלכה פסוקה בלי חולק והיה לו לדבר מוזר כשהיה כבר בן ט"ו או ט"ז ונתאכסן אצל משפחה אחרת ששהו ו' שעות ורק כשלמד יו"ד נודע לו כל הענין. ומזה רואין שיש לקהילה להחזיק במנהגם ולא לשנותן לפי רוח אחרים בין לקולא ובין לחומרא. ואף שהם גם לא היו גורסין מנהג אחרים אפי כשמלמדים ההלכה כדי שלא לשבש ההמון עם.</w:t>
      </w:r>
    </w:p>
    <w:p w:rsidR="00587A0E" w:rsidRDefault="00587A0E" w:rsidP="00BF6B33">
      <w:pPr>
        <w:bidi/>
        <w:spacing w:line="360" w:lineRule="auto"/>
        <w:jc w:val="both"/>
        <w:rPr>
          <w:rFonts w:asciiTheme="majorBidi" w:hAnsiTheme="majorBidi" w:cstheme="majorBidi"/>
          <w:rtl/>
          <w:lang w:bidi="he-IL"/>
        </w:rPr>
      </w:pPr>
      <w:r w:rsidRPr="00115BCD">
        <w:rPr>
          <w:rFonts w:asciiTheme="majorBidi" w:hAnsiTheme="majorBidi" w:cstheme="majorBidi" w:hint="cs"/>
          <w:b/>
          <w:bCs/>
          <w:rtl/>
          <w:lang w:bidi="he-IL"/>
        </w:rPr>
        <w:t>אמו"ר שליט"א</w:t>
      </w:r>
      <w:r>
        <w:rPr>
          <w:rFonts w:asciiTheme="majorBidi" w:hAnsiTheme="majorBidi" w:cstheme="majorBidi" w:hint="cs"/>
          <w:rtl/>
          <w:lang w:bidi="he-IL"/>
        </w:rPr>
        <w:t xml:space="preserve"> הגיד לי המאורע כשנשא אמי מורתי ע"ה. בילדותו שהה ד' שעות מנהג גיטסהעד הישן ואינו יודע מאין לקחו מנהג זה דלא כמאן לכאורה (וי"ל סמכו על המזמור לדוד ולא מצאו יום בשנה שו' שע"ז פחותות מד' שעות). וסובר שזה או מנהג משפחת המייסדים או שזה מנהג מקומם בגאליציא. מעצמו קבל ו' שעות וכמדומה לו שאחר זה אביו ג"כ התחיל לשהות ו' שעות. כשנשא אמי ז"ל אמר לה זקני ז"ל דהיינו אביו שהיא לא תשנה מנהגה של ג' שעות ולא באר על מה סמך אבל כנראה שזה היה מנהגם הידוע במי שנשא אשה בכגון זה וכך היתה המסורה.</w:t>
      </w:r>
    </w:p>
    <w:p w:rsidR="00587A0E" w:rsidRDefault="00587A0E" w:rsidP="00BF6B33">
      <w:pPr>
        <w:bidi/>
        <w:spacing w:line="360" w:lineRule="auto"/>
        <w:jc w:val="both"/>
        <w:rPr>
          <w:rFonts w:asciiTheme="majorBidi" w:hAnsiTheme="majorBidi" w:cstheme="majorBidi"/>
          <w:rtl/>
          <w:lang w:bidi="he-IL"/>
        </w:rPr>
      </w:pPr>
      <w:r>
        <w:rPr>
          <w:rFonts w:asciiTheme="majorBidi" w:hAnsiTheme="majorBidi" w:cstheme="majorBidi" w:hint="cs"/>
          <w:rtl/>
          <w:lang w:bidi="he-IL"/>
        </w:rPr>
        <w:t>הנה לפי דברנו הכל מובן.</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ו] אגב אין כאן רובו ככולו! ברור שיש בזה מנהגים שונים. מעוניין מה שהחליטו הצבא ואפשר שעשו מדעת עצמם או אפשר שראו צורך אבל לכאורה אם היו רובם ככולם שוהין ו' שעות מהיכי תיתי להו להקל כהמיעוט דלא שכיח. ואפילו לומר שיהיה להם הו"א כן קשה. אלא נראה שהיו גם בא"י רבים ושלמים ששוהין ג' שעות או שמא הראשונים שהתנדבו בהגנה היו מיוצאי אשכנז או רובם או חציים או אפילו מיעוט המצוי. מ"מ פשוט שא"א לומר שהיו כולם ממש שוהין ו' שעות. ובלא"ה כבר הוכחנו שאין זה המציאות בעולם ומאי שנא ארץ ישראל מכל הארצות ובפרט שהיו שם קיבוץ גליות. אשר על כן מהתימה על מי שיאמר היום כמ"ש הפמ"ג או הערה"ש. יש לדעת כמה מהחיילים שכבר נתפטרו מהצבא עדיין סומכין על מנהג ג' שעות כמו חייל זה. וא"כ שמא יש צבור גדול בא"י שוהין ג' שעות.</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בזמן המלחמה היו רבים מהקטנים שנדו מביתם לגור בכפר ובאנגליה היו בבית ספר אחד בעיר שעפפורד. כמדומני ששם שהו ג' שעות בסתם משום שהיו הראשים מבני אנגליה או אשכנז או אפשר חלק אונגארען שנהגו ג' שעות. וממילא יש הרבה שנתגדלו בשנים אלו תוך סביבה זו שמסתמא נהגו כך. ומי יודע אם היו מבית שמנהגם ו' שעות ושינו משום זה כמו החיילים.</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lastRenderedPageBreak/>
        <w:t>מ"מ שוב רואים איך שהחכמים יזהרו בדבריהם מלומר דרך כלל "רובו ככולו" על מנהג זה ולא ליהוי מלתא דרבנן כחוכא ואטלולא!</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ז] אעפ"כ אף שאין לומר רובו ככולו אבל יש אפשר לומר על זה שיש סתם. היינו בכמה קהלות יש לנקוט שסתם בע"ב שוהין ו' שעות או ג' שעות. שבמקומות אלו א"צ לשאול ותסתיים כהסתם ואם אחד נוהג מנהג אחר הוה דבר מחודש קצת. ואף שכבר בארנו שאין לומר על זה לא תתגודדו מ"מ יש לעיין על הבעלי תשובה הנ"ל אם יש להם אפשר לבחור במנהג הסתם בע"ב במקומן או שאין לזה שום תוקף. בשלמא רובו ככולו יש אפשר לומר ע"ז פורץ גדר וגו' וכמ"ש הערה"ש אף שהוא אמר ממש כולו. אבל מה שסתם בע"ב עושין ואין בזה הלכה קבועה או פסוקה שהנוהגים מנהג אחר אינם עושין היפך ההלכה כלל ממילא אפשר שאין כאן אפילו משום מהיות טוב לנהוג כמו הסתם. והיה נראה שעל סתם כזו אנו אומרים מנהגי הקהלות. שוב התבוננתי שאפשר יש להצבא על מה לסמוך בזה שקבעו ע"פ הסתם באים לצה"ל אף שלא היה רובו ככולו.</w:t>
      </w:r>
    </w:p>
    <w:p w:rsidR="00587A0E" w:rsidRDefault="00587A0E" w:rsidP="00BF6B33">
      <w:pPr>
        <w:bidi/>
        <w:spacing w:line="360" w:lineRule="auto"/>
        <w:rPr>
          <w:rFonts w:asciiTheme="majorBidi" w:hAnsiTheme="majorBidi" w:cstheme="majorBidi"/>
          <w:rtl/>
          <w:lang w:bidi="he-IL"/>
        </w:rPr>
      </w:pPr>
      <w:r>
        <w:rPr>
          <w:rFonts w:asciiTheme="majorBidi" w:hAnsiTheme="majorBidi" w:cstheme="majorBidi" w:hint="cs"/>
          <w:rtl/>
          <w:lang w:bidi="he-IL"/>
        </w:rPr>
        <w:t xml:space="preserve">ח] מישהו העיר שיש מנהג שהאשה קובעת המנהג בנר שבת לענין כמה נרות להדליק ובדרך כלל שומרת תורת אמה. קודם כל מצוה זו נתונה לנשים לכתחילה שהיא מג' מצוותיהן. דוק לשון קרא אל תטוש תורת </w:t>
      </w:r>
      <w:r w:rsidRPr="00EB3EBD">
        <w:rPr>
          <w:rFonts w:asciiTheme="majorBidi" w:hAnsiTheme="majorBidi" w:cstheme="majorBidi" w:hint="cs"/>
          <w:b/>
          <w:bCs/>
          <w:rtl/>
          <w:lang w:bidi="he-IL"/>
        </w:rPr>
        <w:t>אמך</w:t>
      </w:r>
      <w:r>
        <w:rPr>
          <w:rFonts w:asciiTheme="majorBidi" w:hAnsiTheme="majorBidi" w:cstheme="majorBidi" w:hint="cs"/>
          <w:rtl/>
          <w:lang w:bidi="he-IL"/>
        </w:rPr>
        <w:t>. עוד נראה שאין בזה משום איסור או שיטה להלכה שיתעורר מחמתו משום לא תתגודדו. אין כאן מקום להאריך אבל מספר נרות שבת הוא משום סיבות של סימנים טובים וכדומה. ויעויין בערוך השלחן יו"ד</w:t>
      </w:r>
      <w:r w:rsidR="00B61548">
        <w:rPr>
          <w:rFonts w:asciiTheme="majorBidi" w:hAnsiTheme="majorBidi" w:cstheme="majorBidi" w:hint="cs"/>
          <w:rtl/>
          <w:lang w:bidi="he-IL"/>
        </w:rPr>
        <w:t xml:space="preserve"> סי'</w:t>
      </w:r>
      <w:r>
        <w:rPr>
          <w:rFonts w:asciiTheme="majorBidi" w:hAnsiTheme="majorBidi" w:cstheme="majorBidi" w:hint="cs"/>
          <w:rtl/>
          <w:lang w:bidi="he-IL"/>
        </w:rPr>
        <w:t xml:space="preserve"> רי"ד </w:t>
      </w:r>
      <w:r w:rsidR="00B61548">
        <w:rPr>
          <w:rFonts w:asciiTheme="majorBidi" w:hAnsiTheme="majorBidi" w:cstheme="majorBidi" w:hint="cs"/>
          <w:rtl/>
          <w:lang w:bidi="he-IL"/>
        </w:rPr>
        <w:t>ס</w:t>
      </w:r>
      <w:r>
        <w:rPr>
          <w:rFonts w:asciiTheme="majorBidi" w:hAnsiTheme="majorBidi" w:cstheme="majorBidi" w:hint="cs"/>
          <w:rtl/>
          <w:lang w:bidi="he-IL"/>
        </w:rPr>
        <w:t>כ"ג שכ' לענין מה נקרא מנהג מקום שיש הרבה דברים שהעולם מחשיבין אותם למנהג אבל אינם מנהג לענין זה וה"ה הכא. ונלע"ד להוסיף שכל מקום שעושין משום סימנא מילתא שאין כאן משום מנהג מקום דוקא. שהרי עיקר המצוה להדליק נר א' ומה שמוסיפין רק להוסיף אורה. ומיוסד ע"פ משחז"ל הרגיל בנר וכו'. והשאלה כאן אם יש בזה משום קבלת הקהל כולו ושלכן יש כאן משום לא תתגודדו ומשום אל תטוש תורת אמך ולע"ד יש לדמות כאן מ"ש הערה"ש אף שהוא כ"כ לגבי דברים שאין להם מקור ממש אבל דימה למ"ש הירושלמי לענין מלאכה ע"ש שודאי יש לו סברה אלא דלא קיי"ל הכי וה"ה כאן. ואה"נ אין להביא ראיה מהאג"מ שהרי דבר זה אינו מהדברים השייכים רק להאשה שגם הבעל יוצא בהדלקת אשתו. מ"מ כיון שזה מצותה וגם אין לעשות מסימן טוב משום מנהג הלכה ואדרבה אין להפך סימן טוב למחלוקת וסימן לא טוב ח"ו ע"כ מסתבר לתת לאשה לעשות כמנהגה. ואולי יש לומר כאן שזה גופו המנהג דהיינו להרשות לכל אשה לעשות כמנהג אמה אף במקומה החדש (דומה למ"ש לעיל במה שאמר זקני ז"ל לאמי ע"ה). ובכל עיירות וקהלות ישראל ירשו לנשותיהם להתנהג ככה וממילא אין כאן מנהג מקום אלא מנהג המשפחה ושנקבע ע"פ האשה בעלת הבית. וא"כ אף שיש כאן משום שלום בית אבל יש לבעל להיות עיניו בראשו ולהרשות לאשתו לשלוט בענין זה.</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ולענין אל תטוש תורת אמיך הנה יש בזה משום הלכה וכדאיתא בגמ' ויש ג"כ משום מוסר. ובכגון דא כבר בארנו שאין לחייב בזה משום ההלכה אבל יש כאן ענין מוסר שהמסורה היא קשר חזק לחזק הבנות ע"י שמירת תורת אמותיהן ולכן אדרבה יש לה דוקא לנהוג במנהג אמה והרי מצוה זו מהג' שניתנו לנשים דוקא.</w:t>
      </w:r>
    </w:p>
    <w:p w:rsidR="00587A0E"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ובלא"ה כיון שכן הוא לדברנו שאין בזה משום הלכה או מנהג הבעל נכון להוסיף שהרי כל עיקר נר שבת משום שלום בית ולמה יעשה מזה מחלוקת עם ביתו!</w:t>
      </w:r>
    </w:p>
    <w:p w:rsidR="00587A0E" w:rsidRPr="000C7A69" w:rsidRDefault="00587A0E" w:rsidP="00BF6B33">
      <w:pPr>
        <w:spacing w:line="360" w:lineRule="auto"/>
        <w:jc w:val="right"/>
        <w:rPr>
          <w:rFonts w:asciiTheme="majorBidi" w:hAnsiTheme="majorBidi" w:cstheme="majorBidi"/>
          <w:rtl/>
          <w:lang w:bidi="he-IL"/>
        </w:rPr>
      </w:pPr>
      <w:r>
        <w:rPr>
          <w:rFonts w:asciiTheme="majorBidi" w:hAnsiTheme="majorBidi" w:cstheme="majorBidi" w:hint="cs"/>
          <w:rtl/>
          <w:lang w:bidi="he-IL"/>
        </w:rPr>
        <w:t>ולאחרונה יש לזכור מה שהבאנו שאיסור להטיל אימה יתירה מפורש בהלכה וכמ"ש מהרמב"ם. ואיפה נזכר אימה יתירה בש"ס! הלא היא ממש בדינים אלו של הדלקת נר שבת . ודוק!</w:t>
      </w:r>
    </w:p>
    <w:p w:rsidR="00587A0E" w:rsidRPr="00F54701" w:rsidRDefault="00587A0E" w:rsidP="00BF6B33">
      <w:pPr>
        <w:bidi/>
        <w:spacing w:line="360" w:lineRule="auto"/>
        <w:rPr>
          <w:rFonts w:asciiTheme="majorBidi" w:hAnsiTheme="majorBidi" w:cstheme="majorBidi"/>
          <w:rtl/>
          <w:lang w:bidi="he-IL"/>
        </w:rPr>
      </w:pPr>
    </w:p>
    <w:sectPr w:rsidR="00587A0E" w:rsidRPr="00F54701" w:rsidSect="00A9746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871" w:rsidRDefault="00D34871" w:rsidP="00A95901">
      <w:pPr>
        <w:spacing w:after="0" w:line="240" w:lineRule="auto"/>
      </w:pPr>
      <w:r>
        <w:separator/>
      </w:r>
    </w:p>
  </w:endnote>
  <w:endnote w:type="continuationSeparator" w:id="0">
    <w:p w:rsidR="00D34871" w:rsidRDefault="00D34871" w:rsidP="00A95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0657"/>
      <w:docPartObj>
        <w:docPartGallery w:val="Page Numbers (Bottom of Page)"/>
        <w:docPartUnique/>
      </w:docPartObj>
    </w:sdtPr>
    <w:sdtContent>
      <w:p w:rsidR="00A95901" w:rsidRDefault="00A95901">
        <w:pPr>
          <w:pStyle w:val="Footer"/>
          <w:jc w:val="center"/>
        </w:pPr>
        <w:fldSimple w:instr=" PAGE   \* MERGEFORMAT ">
          <w:r>
            <w:rPr>
              <w:noProof/>
            </w:rPr>
            <w:t>13</w:t>
          </w:r>
        </w:fldSimple>
      </w:p>
    </w:sdtContent>
  </w:sdt>
  <w:p w:rsidR="00A95901" w:rsidRDefault="00A959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871" w:rsidRDefault="00D34871" w:rsidP="00A95901">
      <w:pPr>
        <w:spacing w:after="0" w:line="240" w:lineRule="auto"/>
      </w:pPr>
      <w:r>
        <w:separator/>
      </w:r>
    </w:p>
  </w:footnote>
  <w:footnote w:type="continuationSeparator" w:id="0">
    <w:p w:rsidR="00D34871" w:rsidRDefault="00D34871" w:rsidP="00A959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464A"/>
    <w:rsid w:val="0001323D"/>
    <w:rsid w:val="00023C99"/>
    <w:rsid w:val="0009190C"/>
    <w:rsid w:val="000A6689"/>
    <w:rsid w:val="000C1C96"/>
    <w:rsid w:val="000C4DBB"/>
    <w:rsid w:val="000D4FF2"/>
    <w:rsid w:val="001144FC"/>
    <w:rsid w:val="00140AE3"/>
    <w:rsid w:val="001417CB"/>
    <w:rsid w:val="001710DD"/>
    <w:rsid w:val="002A0569"/>
    <w:rsid w:val="002C6B48"/>
    <w:rsid w:val="002E6777"/>
    <w:rsid w:val="00325EDD"/>
    <w:rsid w:val="00347561"/>
    <w:rsid w:val="003D464A"/>
    <w:rsid w:val="003F2AE8"/>
    <w:rsid w:val="003F78E2"/>
    <w:rsid w:val="00412F13"/>
    <w:rsid w:val="004319A0"/>
    <w:rsid w:val="0045720F"/>
    <w:rsid w:val="00465AFD"/>
    <w:rsid w:val="005725E2"/>
    <w:rsid w:val="00587A0E"/>
    <w:rsid w:val="005F36E7"/>
    <w:rsid w:val="00626A17"/>
    <w:rsid w:val="00645016"/>
    <w:rsid w:val="0068225F"/>
    <w:rsid w:val="006C11FC"/>
    <w:rsid w:val="00714280"/>
    <w:rsid w:val="007336F6"/>
    <w:rsid w:val="007F58CA"/>
    <w:rsid w:val="008018E7"/>
    <w:rsid w:val="00817193"/>
    <w:rsid w:val="00821A07"/>
    <w:rsid w:val="008307BF"/>
    <w:rsid w:val="008814EF"/>
    <w:rsid w:val="008E28E4"/>
    <w:rsid w:val="008F0F7D"/>
    <w:rsid w:val="00920970"/>
    <w:rsid w:val="009237A2"/>
    <w:rsid w:val="00951057"/>
    <w:rsid w:val="00954FFC"/>
    <w:rsid w:val="00995E6C"/>
    <w:rsid w:val="009A3BB9"/>
    <w:rsid w:val="009F1509"/>
    <w:rsid w:val="00A02453"/>
    <w:rsid w:val="00A11DD2"/>
    <w:rsid w:val="00A878C9"/>
    <w:rsid w:val="00A95901"/>
    <w:rsid w:val="00A9746E"/>
    <w:rsid w:val="00AB13A9"/>
    <w:rsid w:val="00AB3CFE"/>
    <w:rsid w:val="00B11F4D"/>
    <w:rsid w:val="00B32CC3"/>
    <w:rsid w:val="00B4284B"/>
    <w:rsid w:val="00B61548"/>
    <w:rsid w:val="00B67EB6"/>
    <w:rsid w:val="00BA3C1E"/>
    <w:rsid w:val="00BB7D2D"/>
    <w:rsid w:val="00BE53DF"/>
    <w:rsid w:val="00BF6B33"/>
    <w:rsid w:val="00C07FE3"/>
    <w:rsid w:val="00C252B9"/>
    <w:rsid w:val="00C30A1C"/>
    <w:rsid w:val="00C56E1E"/>
    <w:rsid w:val="00C853F4"/>
    <w:rsid w:val="00CA103A"/>
    <w:rsid w:val="00CD24E1"/>
    <w:rsid w:val="00CD26FD"/>
    <w:rsid w:val="00D3168A"/>
    <w:rsid w:val="00D34871"/>
    <w:rsid w:val="00D56476"/>
    <w:rsid w:val="00DB1605"/>
    <w:rsid w:val="00DC3A79"/>
    <w:rsid w:val="00E03A8D"/>
    <w:rsid w:val="00E04F51"/>
    <w:rsid w:val="00E1147F"/>
    <w:rsid w:val="00E31240"/>
    <w:rsid w:val="00E35ABB"/>
    <w:rsid w:val="00E4116F"/>
    <w:rsid w:val="00E727A2"/>
    <w:rsid w:val="00E93A5D"/>
    <w:rsid w:val="00EB753B"/>
    <w:rsid w:val="00EC51A6"/>
    <w:rsid w:val="00F54701"/>
    <w:rsid w:val="00F569C2"/>
    <w:rsid w:val="00F86598"/>
    <w:rsid w:val="00FF15B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6E"/>
  </w:style>
  <w:style w:type="paragraph" w:styleId="Heading1">
    <w:name w:val="heading 1"/>
    <w:basedOn w:val="Normal"/>
    <w:next w:val="Normal"/>
    <w:link w:val="Heading1Char"/>
    <w:uiPriority w:val="9"/>
    <w:qFormat/>
    <w:rsid w:val="005725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3A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5E2"/>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DefaultParagraphFont"/>
    <w:rsid w:val="005725E2"/>
  </w:style>
  <w:style w:type="character" w:customStyle="1" w:styleId="apple-converted-space">
    <w:name w:val="apple-converted-space"/>
    <w:basedOn w:val="DefaultParagraphFont"/>
    <w:rsid w:val="005725E2"/>
  </w:style>
  <w:style w:type="character" w:styleId="Hyperlink">
    <w:name w:val="Hyperlink"/>
    <w:basedOn w:val="DefaultParagraphFont"/>
    <w:uiPriority w:val="99"/>
    <w:semiHidden/>
    <w:unhideWhenUsed/>
    <w:rsid w:val="005725E2"/>
    <w:rPr>
      <w:color w:val="0000FF"/>
      <w:u w:val="single"/>
    </w:rPr>
  </w:style>
  <w:style w:type="character" w:customStyle="1" w:styleId="Heading2Char">
    <w:name w:val="Heading 2 Char"/>
    <w:basedOn w:val="DefaultParagraphFont"/>
    <w:link w:val="Heading2"/>
    <w:uiPriority w:val="9"/>
    <w:rsid w:val="00E93A5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A9590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95901"/>
  </w:style>
  <w:style w:type="paragraph" w:styleId="Footer">
    <w:name w:val="footer"/>
    <w:basedOn w:val="Normal"/>
    <w:link w:val="FooterChar"/>
    <w:uiPriority w:val="99"/>
    <w:unhideWhenUsed/>
    <w:rsid w:val="00A9590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959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15TXnNeb15XXqiDXkNeZ16nXldeqLdeU15zXm9eV16og15DXmdep15XXqiAtINek16jXpyDXl9ee16nXlCDXotep16gt15s=" TargetMode="External"/><Relationship Id="rId3" Type="http://schemas.openxmlformats.org/officeDocument/2006/relationships/webSettings" Target="webSettings.xml"/><Relationship Id="rId7" Type="http://schemas.openxmlformats.org/officeDocument/2006/relationships/hyperlink" Target="$15TXnNeb15XXqiDXkNeZ16nXldeqLdeU15zXm9eV16og15DXmdep15XXqiAtINek16jXpyDXl9ee16nXlCDXotep16gt15nX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763:15HXnteT15HXqCDXpNeo16ct15nXkC1715zXkn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3254</TotalTime>
  <Pages>13</Pages>
  <Words>5534</Words>
  <Characters>31545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Daddy</cp:lastModifiedBy>
  <cp:revision>26</cp:revision>
  <cp:lastPrinted>2014-03-19T20:46:00Z</cp:lastPrinted>
  <dcterms:created xsi:type="dcterms:W3CDTF">2013-04-22T13:09:00Z</dcterms:created>
  <dcterms:modified xsi:type="dcterms:W3CDTF">2014-04-02T14:55:00Z</dcterms:modified>
</cp:coreProperties>
</file>